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0F79" w14:textId="2E51FB3C" w:rsidR="00E57870" w:rsidRDefault="004A5A3F" w:rsidP="000D1A14">
      <w:pPr>
        <w:pStyle w:val="Empfnger"/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ab/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B9847F5" wp14:editId="2C0D6F07">
            <wp:simplePos x="0" y="0"/>
            <wp:positionH relativeFrom="column">
              <wp:posOffset>3331210</wp:posOffset>
            </wp:positionH>
            <wp:positionV relativeFrom="paragraph">
              <wp:posOffset>-324485</wp:posOffset>
            </wp:positionV>
            <wp:extent cx="3239770" cy="1800860"/>
            <wp:effectExtent l="0" t="0" r="11430" b="2540"/>
            <wp:wrapTight wrapText="bothSides">
              <wp:wrapPolygon edited="0">
                <wp:start x="0" y="0"/>
                <wp:lineTo x="0" y="21326"/>
                <wp:lineTo x="21507" y="21326"/>
                <wp:lineTo x="21507" y="0"/>
                <wp:lineTo x="0" y="0"/>
              </wp:wrapPolygon>
            </wp:wrapTight>
            <wp:docPr id="10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_LOGO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249C8" w14:textId="77777777" w:rsidR="00E57870" w:rsidRDefault="00E57870" w:rsidP="000D1A14">
      <w:pPr>
        <w:pStyle w:val="Empfnger"/>
        <w:jc w:val="both"/>
        <w:rPr>
          <w:rFonts w:ascii="Verdana" w:hAnsi="Verdana"/>
          <w:sz w:val="20"/>
        </w:rPr>
      </w:pPr>
    </w:p>
    <w:p w14:paraId="58B559AB" w14:textId="77777777" w:rsidR="00E57870" w:rsidRDefault="00E57870" w:rsidP="000D1A14">
      <w:pPr>
        <w:pStyle w:val="Empfnger"/>
        <w:jc w:val="both"/>
        <w:rPr>
          <w:rFonts w:ascii="Verdana" w:hAnsi="Verdana"/>
          <w:sz w:val="20"/>
        </w:rPr>
      </w:pPr>
    </w:p>
    <w:p w14:paraId="403DD10F" w14:textId="77777777" w:rsidR="00E57870" w:rsidRDefault="00E57870" w:rsidP="000D1A14">
      <w:pPr>
        <w:pStyle w:val="Empfnger"/>
        <w:jc w:val="both"/>
        <w:rPr>
          <w:rFonts w:ascii="Verdana" w:hAnsi="Verdana"/>
          <w:sz w:val="20"/>
        </w:rPr>
      </w:pPr>
    </w:p>
    <w:p w14:paraId="07E7A59D" w14:textId="77777777" w:rsidR="00C16D45" w:rsidRDefault="00C16D45" w:rsidP="000D1A14">
      <w:pPr>
        <w:pStyle w:val="Empfnger"/>
        <w:jc w:val="both"/>
        <w:rPr>
          <w:rFonts w:ascii="Verdana" w:hAnsi="Verdana"/>
          <w:sz w:val="20"/>
        </w:rPr>
      </w:pPr>
    </w:p>
    <w:p w14:paraId="5CC93D91" w14:textId="77777777" w:rsidR="00C16D45" w:rsidRDefault="00C16D45" w:rsidP="000D1A14">
      <w:pPr>
        <w:pStyle w:val="Empfnger"/>
        <w:jc w:val="both"/>
        <w:rPr>
          <w:rFonts w:ascii="Verdana" w:hAnsi="Verdana"/>
          <w:sz w:val="20"/>
        </w:rPr>
      </w:pPr>
    </w:p>
    <w:p w14:paraId="7DDC6DBB" w14:textId="1C6A42E6" w:rsidR="00C16D45" w:rsidRDefault="00C16D45" w:rsidP="000D1A14">
      <w:pPr>
        <w:pStyle w:val="Empfnger"/>
        <w:jc w:val="both"/>
        <w:rPr>
          <w:rFonts w:ascii="Verdana" w:hAnsi="Verdana"/>
          <w:sz w:val="20"/>
        </w:rPr>
      </w:pPr>
    </w:p>
    <w:p w14:paraId="1003A786" w14:textId="77777777" w:rsidR="00C16D45" w:rsidRDefault="00C16D45" w:rsidP="00C16D45">
      <w:pPr>
        <w:pStyle w:val="InfoTitel"/>
        <w:jc w:val="center"/>
        <w:outlineLvl w:val="0"/>
        <w:rPr>
          <w:rFonts w:ascii="Frutiger 45" w:hAnsi="Frutiger 45"/>
          <w:sz w:val="28"/>
          <w:szCs w:val="28"/>
          <w:lang w:val="de-DE"/>
        </w:rPr>
      </w:pPr>
      <w:r>
        <w:rPr>
          <w:rFonts w:ascii="Frutiger 45" w:hAnsi="Frutiger 45"/>
          <w:sz w:val="28"/>
          <w:szCs w:val="28"/>
          <w:lang w:val="de-DE"/>
        </w:rPr>
        <w:t>Stiftungsurkunde der Marlies Kornfeld Nepal Stiftung</w:t>
      </w:r>
    </w:p>
    <w:p w14:paraId="773E67B0" w14:textId="77777777" w:rsidR="00C16D45" w:rsidRDefault="00C16D45" w:rsidP="00C16D45">
      <w:pPr>
        <w:pStyle w:val="InfoTitel"/>
        <w:outlineLvl w:val="0"/>
        <w:rPr>
          <w:rFonts w:ascii="Frutiger 45" w:hAnsi="Frutiger 45"/>
          <w:sz w:val="28"/>
          <w:szCs w:val="28"/>
        </w:rPr>
      </w:pPr>
    </w:p>
    <w:p w14:paraId="5BA43615" w14:textId="77777777" w:rsidR="00C16D45" w:rsidRPr="004F6317" w:rsidRDefault="00C16D45" w:rsidP="00C16D45">
      <w:pPr>
        <w:ind w:right="-28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>Artikel 1 - Name und Sitz</w:t>
      </w:r>
    </w:p>
    <w:p w14:paraId="4BCB1CCA" w14:textId="65893B82" w:rsidR="00C16D45" w:rsidRPr="004F6317" w:rsidRDefault="00C16D45" w:rsidP="00C16D45">
      <w:pPr>
        <w:overflowPunct w:val="0"/>
        <w:autoSpaceDE w:val="0"/>
        <w:autoSpaceDN w:val="0"/>
        <w:adjustRightInd w:val="0"/>
        <w:ind w:left="600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Unter dem Namen "Marlies Kornfeld Nepal Stiftung" wird eine selbständige Stiftung im Sinn von Art</w:t>
      </w:r>
      <w:r w:rsidRPr="004F6317">
        <w:rPr>
          <w:rFonts w:asciiTheme="majorHAnsi" w:hAnsiTheme="majorHAnsi"/>
          <w:sz w:val="22"/>
          <w:szCs w:val="22"/>
        </w:rPr>
        <w:t>i</w:t>
      </w:r>
      <w:r w:rsidRPr="004F6317">
        <w:rPr>
          <w:rFonts w:asciiTheme="majorHAnsi" w:hAnsiTheme="majorHAnsi"/>
          <w:sz w:val="22"/>
          <w:szCs w:val="22"/>
        </w:rPr>
        <w:t>kel 80 ff. des Schweizerischen Zivilgesetzbuches (ZGB</w:t>
      </w:r>
      <w:proofErr w:type="gramStart"/>
      <w:r w:rsidRPr="004F6317">
        <w:rPr>
          <w:rFonts w:asciiTheme="majorHAnsi" w:hAnsiTheme="majorHAnsi"/>
          <w:sz w:val="22"/>
          <w:szCs w:val="22"/>
        </w:rPr>
        <w:t>) errichtet</w:t>
      </w:r>
      <w:proofErr w:type="gramEnd"/>
      <w:r w:rsidRPr="004F6317">
        <w:rPr>
          <w:rFonts w:asciiTheme="majorHAnsi" w:hAnsiTheme="majorHAnsi"/>
          <w:sz w:val="22"/>
          <w:szCs w:val="22"/>
        </w:rPr>
        <w:t>.</w:t>
      </w:r>
    </w:p>
    <w:p w14:paraId="397EC6E4" w14:textId="77777777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Die Stiftung hat ihren Sitz in Bern. Sie ist im Rahmen ihres Zwecks 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>in der Schweiz und in Nepal tätig.</w:t>
      </w:r>
    </w:p>
    <w:p w14:paraId="6A2B2CF2" w14:textId="77777777" w:rsidR="004F6317" w:rsidRDefault="004F6317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</w:p>
    <w:p w14:paraId="1166C765" w14:textId="77777777" w:rsidR="00C16D45" w:rsidRPr="004F6317" w:rsidRDefault="00C16D45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>Artikel 2 – Zweck</w:t>
      </w:r>
    </w:p>
    <w:p w14:paraId="48C118E0" w14:textId="32E42CCE" w:rsidR="004F6317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4F6317">
        <w:rPr>
          <w:rFonts w:asciiTheme="majorHAnsi" w:hAnsiTheme="majorHAnsi"/>
          <w:color w:val="000000" w:themeColor="text1"/>
          <w:sz w:val="22"/>
          <w:szCs w:val="22"/>
        </w:rPr>
        <w:t>Die Stiftung bezw</w:t>
      </w:r>
      <w:r w:rsidR="00AF20D8" w:rsidRPr="004F6317">
        <w:rPr>
          <w:rFonts w:asciiTheme="majorHAnsi" w:hAnsiTheme="majorHAnsi"/>
          <w:color w:val="000000" w:themeColor="text1"/>
          <w:sz w:val="22"/>
          <w:szCs w:val="22"/>
        </w:rPr>
        <w:t>eckt den Betrieb, den Unterhalt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 und die Weiterentwicklung der von der Stifterin init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>i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>ierten Schule mit Internat „B</w:t>
      </w:r>
      <w:r w:rsidR="00AF20D8"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right </w:t>
      </w:r>
      <w:proofErr w:type="spellStart"/>
      <w:r w:rsidR="00AF20D8" w:rsidRPr="004F6317">
        <w:rPr>
          <w:rFonts w:asciiTheme="majorHAnsi" w:hAnsiTheme="majorHAnsi"/>
          <w:color w:val="000000" w:themeColor="text1"/>
          <w:sz w:val="22"/>
          <w:szCs w:val="22"/>
        </w:rPr>
        <w:t>Horizon</w:t>
      </w:r>
      <w:proofErr w:type="spellEnd"/>
      <w:r w:rsidR="00AF20D8"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AF20D8" w:rsidRPr="004F6317">
        <w:rPr>
          <w:rFonts w:asciiTheme="majorHAnsi" w:hAnsiTheme="majorHAnsi"/>
          <w:color w:val="000000" w:themeColor="text1"/>
          <w:sz w:val="22"/>
          <w:szCs w:val="22"/>
        </w:rPr>
        <w:t>Children’s</w:t>
      </w:r>
      <w:proofErr w:type="spellEnd"/>
      <w:r w:rsidR="00AF20D8"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 Home“ 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>BHCH für sozial benachteiligte Kinder und Jugendliche in Nepal. Dies beinhaltet die Betreuung, die Erziehung und die Bildung der Kinder und J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>gendlichen bis zum Ende des Studiums</w:t>
      </w:r>
      <w:proofErr w:type="gramStart"/>
      <w:r w:rsidRPr="004F6317">
        <w:rPr>
          <w:rFonts w:asciiTheme="majorHAnsi" w:hAnsiTheme="majorHAnsi"/>
          <w:color w:val="000000" w:themeColor="text1"/>
          <w:sz w:val="22"/>
          <w:szCs w:val="22"/>
        </w:rPr>
        <w:t>, einer</w:t>
      </w:r>
      <w:proofErr w:type="gramEnd"/>
      <w:r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 Berufslehre oder einer sonstigen Ausbildung. </w:t>
      </w:r>
    </w:p>
    <w:p w14:paraId="7ED34743" w14:textId="35EB25BB" w:rsidR="00C16D45" w:rsidRPr="004F6317" w:rsidRDefault="00C16D45" w:rsidP="004F6317">
      <w:pPr>
        <w:overflowPunct w:val="0"/>
        <w:autoSpaceDE w:val="0"/>
        <w:autoSpaceDN w:val="0"/>
        <w:adjustRightInd w:val="0"/>
        <w:spacing w:after="12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Die Stiftung kann ferner die Gründung von neuen und die Förderung von bereits bestehenden Instit</w:t>
      </w:r>
      <w:r w:rsidRPr="004F6317">
        <w:rPr>
          <w:rFonts w:asciiTheme="majorHAnsi" w:hAnsiTheme="majorHAnsi"/>
          <w:sz w:val="22"/>
          <w:szCs w:val="22"/>
        </w:rPr>
        <w:t>u</w:t>
      </w:r>
      <w:r w:rsidRPr="004F6317">
        <w:rPr>
          <w:rFonts w:asciiTheme="majorHAnsi" w:hAnsiTheme="majorHAnsi"/>
          <w:sz w:val="22"/>
          <w:szCs w:val="22"/>
        </w:rPr>
        <w:t>tionen mit einer äh</w:t>
      </w:r>
      <w:r w:rsidR="00AF20D8" w:rsidRPr="004F6317">
        <w:rPr>
          <w:rFonts w:asciiTheme="majorHAnsi" w:hAnsiTheme="majorHAnsi"/>
          <w:sz w:val="22"/>
          <w:szCs w:val="22"/>
        </w:rPr>
        <w:t>nlichen Zielsetzung wie jene des</w:t>
      </w:r>
      <w:r w:rsidRPr="004F6317">
        <w:rPr>
          <w:rFonts w:asciiTheme="majorHAnsi" w:hAnsiTheme="majorHAnsi"/>
          <w:sz w:val="22"/>
          <w:szCs w:val="22"/>
        </w:rPr>
        <w:t xml:space="preserve"> </w:t>
      </w:r>
      <w:r w:rsidR="00AF20D8" w:rsidRPr="004F6317">
        <w:rPr>
          <w:rFonts w:asciiTheme="majorHAnsi" w:hAnsiTheme="majorHAnsi"/>
          <w:sz w:val="22"/>
          <w:szCs w:val="22"/>
        </w:rPr>
        <w:t xml:space="preserve">“Bright </w:t>
      </w:r>
      <w:proofErr w:type="spellStart"/>
      <w:r w:rsidR="00AF20D8" w:rsidRPr="004F6317">
        <w:rPr>
          <w:rFonts w:asciiTheme="majorHAnsi" w:hAnsiTheme="majorHAnsi"/>
          <w:sz w:val="22"/>
          <w:szCs w:val="22"/>
        </w:rPr>
        <w:t>Horizon</w:t>
      </w:r>
      <w:proofErr w:type="spellEnd"/>
      <w:r w:rsidR="00AF20D8" w:rsidRPr="004F631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20D8" w:rsidRPr="004F6317">
        <w:rPr>
          <w:rFonts w:asciiTheme="majorHAnsi" w:hAnsiTheme="majorHAnsi"/>
          <w:sz w:val="22"/>
          <w:szCs w:val="22"/>
        </w:rPr>
        <w:t>Children’s</w:t>
      </w:r>
      <w:proofErr w:type="spellEnd"/>
      <w:r w:rsidR="00AF20D8" w:rsidRPr="004F6317">
        <w:rPr>
          <w:rFonts w:asciiTheme="majorHAnsi" w:hAnsiTheme="majorHAnsi"/>
          <w:sz w:val="22"/>
          <w:szCs w:val="22"/>
        </w:rPr>
        <w:t xml:space="preserve"> Home” </w:t>
      </w:r>
      <w:r w:rsidRPr="004F6317">
        <w:rPr>
          <w:rFonts w:asciiTheme="majorHAnsi" w:hAnsiTheme="majorHAnsi"/>
          <w:sz w:val="22"/>
          <w:szCs w:val="22"/>
        </w:rPr>
        <w:t>BHCH unterstü</w:t>
      </w:r>
      <w:r w:rsidRPr="004F6317">
        <w:rPr>
          <w:rFonts w:asciiTheme="majorHAnsi" w:hAnsiTheme="majorHAnsi"/>
          <w:sz w:val="22"/>
          <w:szCs w:val="22"/>
        </w:rPr>
        <w:t>t</w:t>
      </w:r>
      <w:r w:rsidRPr="004F6317">
        <w:rPr>
          <w:rFonts w:asciiTheme="majorHAnsi" w:hAnsiTheme="majorHAnsi"/>
          <w:sz w:val="22"/>
          <w:szCs w:val="22"/>
        </w:rPr>
        <w:t xml:space="preserve">zen. </w:t>
      </w:r>
    </w:p>
    <w:p w14:paraId="0A61D133" w14:textId="390A504A" w:rsidR="00C16D45" w:rsidRPr="004F6317" w:rsidRDefault="00C16D45" w:rsidP="004F6317">
      <w:pPr>
        <w:overflowPunct w:val="0"/>
        <w:autoSpaceDE w:val="0"/>
        <w:autoSpaceDN w:val="0"/>
        <w:adjustRightInd w:val="0"/>
        <w:spacing w:after="12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Die geographischen Prioritäten sind </w:t>
      </w:r>
      <w:r w:rsidR="00F73A0D" w:rsidRPr="004F6317">
        <w:rPr>
          <w:rFonts w:asciiTheme="majorHAnsi" w:hAnsiTheme="majorHAnsi"/>
          <w:sz w:val="22"/>
          <w:szCs w:val="22"/>
        </w:rPr>
        <w:t xml:space="preserve">dabei </w:t>
      </w:r>
      <w:r w:rsidRPr="004F6317">
        <w:rPr>
          <w:rFonts w:asciiTheme="majorHAnsi" w:hAnsiTheme="majorHAnsi"/>
          <w:sz w:val="22"/>
          <w:szCs w:val="22"/>
        </w:rPr>
        <w:t xml:space="preserve">die </w:t>
      </w:r>
      <w:proofErr w:type="gramStart"/>
      <w:r w:rsidRPr="004F6317">
        <w:rPr>
          <w:rFonts w:asciiTheme="majorHAnsi" w:hAnsiTheme="majorHAnsi"/>
          <w:sz w:val="22"/>
          <w:szCs w:val="22"/>
        </w:rPr>
        <w:t xml:space="preserve">Randgebiete des Himalaya, wie </w:t>
      </w:r>
      <w:proofErr w:type="spellStart"/>
      <w:r w:rsidRPr="004F6317">
        <w:rPr>
          <w:rFonts w:asciiTheme="majorHAnsi" w:hAnsiTheme="majorHAnsi"/>
          <w:sz w:val="22"/>
          <w:szCs w:val="22"/>
        </w:rPr>
        <w:t>Manang</w:t>
      </w:r>
      <w:proofErr w:type="spellEnd"/>
      <w:r w:rsidRPr="004F6317">
        <w:rPr>
          <w:rFonts w:asciiTheme="majorHAnsi" w:hAnsiTheme="majorHAnsi"/>
          <w:sz w:val="22"/>
          <w:szCs w:val="22"/>
        </w:rPr>
        <w:t xml:space="preserve">, Mustang, </w:t>
      </w:r>
      <w:proofErr w:type="spellStart"/>
      <w:r w:rsidRPr="004F6317">
        <w:rPr>
          <w:rFonts w:asciiTheme="majorHAnsi" w:hAnsiTheme="majorHAnsi"/>
          <w:sz w:val="22"/>
          <w:szCs w:val="22"/>
        </w:rPr>
        <w:t>Do</w:t>
      </w:r>
      <w:r w:rsidRPr="004F6317">
        <w:rPr>
          <w:rFonts w:asciiTheme="majorHAnsi" w:hAnsiTheme="majorHAnsi"/>
          <w:sz w:val="22"/>
          <w:szCs w:val="22"/>
        </w:rPr>
        <w:t>l</w:t>
      </w:r>
      <w:r w:rsidRPr="004F6317">
        <w:rPr>
          <w:rFonts w:asciiTheme="majorHAnsi" w:hAnsiTheme="majorHAnsi"/>
          <w:sz w:val="22"/>
          <w:szCs w:val="22"/>
        </w:rPr>
        <w:t>po</w:t>
      </w:r>
      <w:proofErr w:type="spellEnd"/>
      <w:r w:rsidRPr="004F6317">
        <w:rPr>
          <w:rFonts w:asciiTheme="majorHAnsi" w:hAnsiTheme="majorHAnsi"/>
          <w:sz w:val="22"/>
          <w:szCs w:val="22"/>
        </w:rPr>
        <w:t xml:space="preserve"> oder </w:t>
      </w:r>
      <w:proofErr w:type="spellStart"/>
      <w:r w:rsidRPr="004F6317">
        <w:rPr>
          <w:rFonts w:asciiTheme="majorHAnsi" w:hAnsiTheme="majorHAnsi"/>
          <w:sz w:val="22"/>
          <w:szCs w:val="22"/>
        </w:rPr>
        <w:t>Solokhumbu</w:t>
      </w:r>
      <w:proofErr w:type="spellEnd"/>
      <w:r w:rsidRPr="004F6317">
        <w:rPr>
          <w:rFonts w:asciiTheme="majorHAnsi" w:hAnsiTheme="majorHAnsi"/>
          <w:sz w:val="22"/>
          <w:szCs w:val="22"/>
        </w:rPr>
        <w:t>.</w:t>
      </w:r>
      <w:proofErr w:type="gramEnd"/>
      <w:r w:rsidRPr="004F6317">
        <w:rPr>
          <w:rFonts w:asciiTheme="majorHAnsi" w:hAnsiTheme="majorHAnsi"/>
          <w:sz w:val="22"/>
          <w:szCs w:val="22"/>
        </w:rPr>
        <w:t xml:space="preserve"> </w:t>
      </w:r>
    </w:p>
    <w:p w14:paraId="4510B839" w14:textId="77777777" w:rsidR="00C16D45" w:rsidRPr="004F6317" w:rsidRDefault="00C16D45" w:rsidP="004F6317">
      <w:pPr>
        <w:overflowPunct w:val="0"/>
        <w:autoSpaceDE w:val="0"/>
        <w:autoSpaceDN w:val="0"/>
        <w:adjustRightInd w:val="0"/>
        <w:spacing w:after="120"/>
        <w:ind w:left="567" w:right="-28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4F6317">
        <w:rPr>
          <w:rFonts w:asciiTheme="majorHAnsi" w:hAnsiTheme="majorHAnsi"/>
          <w:color w:val="000000" w:themeColor="text1"/>
          <w:sz w:val="22"/>
          <w:szCs w:val="22"/>
        </w:rPr>
        <w:t>Das Recht zur Änderung des Zwecks nach Art. 86</w:t>
      </w:r>
      <w:proofErr w:type="gramStart"/>
      <w:r w:rsidRPr="004F6317">
        <w:rPr>
          <w:rFonts w:asciiTheme="majorHAnsi" w:hAnsiTheme="majorHAnsi"/>
          <w:color w:val="000000" w:themeColor="text1"/>
          <w:sz w:val="22"/>
          <w:szCs w:val="22"/>
        </w:rPr>
        <w:t>a</w:t>
      </w:r>
      <w:proofErr w:type="gramEnd"/>
      <w:r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 ZGB wird ausdrücklich vorbehalten.</w:t>
      </w:r>
    </w:p>
    <w:p w14:paraId="30156161" w14:textId="77777777" w:rsidR="00B27F70" w:rsidRPr="004F6317" w:rsidRDefault="00B27F70" w:rsidP="00C16D45">
      <w:pPr>
        <w:ind w:left="567" w:right="-28" w:hanging="567"/>
        <w:rPr>
          <w:rFonts w:asciiTheme="majorHAnsi" w:hAnsiTheme="majorHAnsi"/>
          <w:sz w:val="22"/>
          <w:szCs w:val="22"/>
        </w:rPr>
      </w:pPr>
    </w:p>
    <w:p w14:paraId="61B0697B" w14:textId="77777777" w:rsidR="00C16D45" w:rsidRPr="004F6317" w:rsidRDefault="00C16D45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>Artikel 3 – Vermögen und Spenden</w:t>
      </w:r>
    </w:p>
    <w:p w14:paraId="3531C010" w14:textId="2A3B6EE0" w:rsidR="004F6317" w:rsidRDefault="00C16D45" w:rsidP="004F6317">
      <w:pPr>
        <w:overflowPunct w:val="0"/>
        <w:autoSpaceDE w:val="0"/>
        <w:autoSpaceDN w:val="0"/>
        <w:adjustRightInd w:val="0"/>
        <w:spacing w:before="0" w:after="120"/>
        <w:ind w:left="567" w:right="-28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Die Stifterin widmet der Stiftung </w:t>
      </w:r>
      <w:r w:rsidR="0085308F" w:rsidRPr="004F6317">
        <w:rPr>
          <w:rFonts w:asciiTheme="majorHAnsi" w:hAnsiTheme="majorHAnsi"/>
          <w:color w:val="000000" w:themeColor="text1"/>
          <w:sz w:val="22"/>
          <w:szCs w:val="22"/>
        </w:rPr>
        <w:t>ein Anfangs</w:t>
      </w:r>
      <w:r w:rsidR="00AF20D8"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kapital </w:t>
      </w:r>
      <w:r w:rsidR="0085308F"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von 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>CHF 2</w:t>
      </w:r>
      <w:r w:rsidR="00C13EF4">
        <w:rPr>
          <w:rFonts w:asciiTheme="majorHAnsi" w:hAnsiTheme="majorHAnsi"/>
          <w:color w:val="000000" w:themeColor="text1"/>
          <w:sz w:val="22"/>
          <w:szCs w:val="22"/>
        </w:rPr>
        <w:t>5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>0.000</w:t>
      </w:r>
      <w:r w:rsidR="00C13E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5308F" w:rsidRPr="004F6317">
        <w:rPr>
          <w:rFonts w:asciiTheme="majorHAnsi" w:hAnsiTheme="majorHAnsi"/>
          <w:color w:val="000000" w:themeColor="text1"/>
          <w:sz w:val="22"/>
          <w:szCs w:val="22"/>
        </w:rPr>
        <w:t>(zweihu</w:t>
      </w:r>
      <w:r w:rsidR="00AF20D8" w:rsidRPr="004F6317">
        <w:rPr>
          <w:rFonts w:asciiTheme="majorHAnsi" w:hAnsiTheme="majorHAnsi"/>
          <w:color w:val="000000" w:themeColor="text1"/>
          <w:sz w:val="22"/>
          <w:szCs w:val="22"/>
        </w:rPr>
        <w:t>n</w:t>
      </w:r>
      <w:r w:rsidR="0085308F" w:rsidRPr="004F6317">
        <w:rPr>
          <w:rFonts w:asciiTheme="majorHAnsi" w:hAnsiTheme="majorHAnsi"/>
          <w:color w:val="000000" w:themeColor="text1"/>
          <w:sz w:val="22"/>
          <w:szCs w:val="22"/>
        </w:rPr>
        <w:t>dert</w:t>
      </w:r>
      <w:r w:rsidR="00C13EF4">
        <w:rPr>
          <w:rFonts w:asciiTheme="majorHAnsi" w:hAnsiTheme="majorHAnsi"/>
          <w:color w:val="000000" w:themeColor="text1"/>
          <w:sz w:val="22"/>
          <w:szCs w:val="22"/>
        </w:rPr>
        <w:t>fünfzig</w:t>
      </w:r>
      <w:r w:rsidR="0085308F" w:rsidRPr="004F6317">
        <w:rPr>
          <w:rFonts w:asciiTheme="majorHAnsi" w:hAnsiTheme="majorHAnsi"/>
          <w:color w:val="000000" w:themeColor="text1"/>
          <w:sz w:val="22"/>
          <w:szCs w:val="22"/>
        </w:rPr>
        <w:t>tausend Franken)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48F888B4" w14:textId="50A1FDB4" w:rsidR="00AF20D8" w:rsidRPr="004F6317" w:rsidRDefault="00AF20D8" w:rsidP="004F6317">
      <w:pPr>
        <w:overflowPunct w:val="0"/>
        <w:autoSpaceDE w:val="0"/>
        <w:autoSpaceDN w:val="0"/>
        <w:adjustRightInd w:val="0"/>
        <w:spacing w:before="0" w:after="12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Das Stiftungskapital kann zur Erfüllung des Stiftungszwecks verwendet werden. </w:t>
      </w:r>
    </w:p>
    <w:p w14:paraId="636912A9" w14:textId="54A14748" w:rsidR="0085308F" w:rsidRPr="004F6317" w:rsidRDefault="00AF20D8" w:rsidP="004F6317">
      <w:pPr>
        <w:overflowPunct w:val="0"/>
        <w:autoSpaceDE w:val="0"/>
        <w:autoSpaceDN w:val="0"/>
        <w:adjustRightInd w:val="0"/>
        <w:spacing w:before="0" w:after="12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Zur Erfüllung des Stiftungszweckes werden </w:t>
      </w:r>
      <w:r w:rsidR="00A52825" w:rsidRPr="004F6317">
        <w:rPr>
          <w:rFonts w:asciiTheme="majorHAnsi" w:hAnsiTheme="majorHAnsi"/>
          <w:sz w:val="22"/>
          <w:szCs w:val="22"/>
        </w:rPr>
        <w:t>auch S</w:t>
      </w:r>
      <w:r w:rsidRPr="004F6317">
        <w:rPr>
          <w:rFonts w:asciiTheme="majorHAnsi" w:hAnsiTheme="majorHAnsi"/>
          <w:sz w:val="22"/>
          <w:szCs w:val="22"/>
        </w:rPr>
        <w:t>penden von Privaten</w:t>
      </w:r>
      <w:proofErr w:type="gramStart"/>
      <w:r w:rsidRPr="004F6317">
        <w:rPr>
          <w:rFonts w:asciiTheme="majorHAnsi" w:hAnsiTheme="majorHAnsi"/>
          <w:sz w:val="22"/>
          <w:szCs w:val="22"/>
        </w:rPr>
        <w:t>, Institutionen</w:t>
      </w:r>
      <w:proofErr w:type="gramEnd"/>
      <w:r w:rsidRPr="004F6317">
        <w:rPr>
          <w:rFonts w:asciiTheme="majorHAnsi" w:hAnsiTheme="majorHAnsi"/>
          <w:sz w:val="22"/>
          <w:szCs w:val="22"/>
        </w:rPr>
        <w:t xml:space="preserve"> und Stiftungen eingesetzt.</w:t>
      </w:r>
    </w:p>
    <w:p w14:paraId="56055EE5" w14:textId="77777777" w:rsidR="004F6317" w:rsidRDefault="004F6317" w:rsidP="004F6317">
      <w:pPr>
        <w:overflowPunct w:val="0"/>
        <w:autoSpaceDE w:val="0"/>
        <w:autoSpaceDN w:val="0"/>
        <w:adjustRightInd w:val="0"/>
        <w:spacing w:before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</w:p>
    <w:p w14:paraId="672C00F3" w14:textId="77777777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Das Stiftungskapital ist ausschliesslich dem genannten Zweck gewidmet. Die Stiftung strebt keinen Gewinn an.</w:t>
      </w:r>
    </w:p>
    <w:p w14:paraId="796DC46F" w14:textId="77777777" w:rsidR="002A0A33" w:rsidRDefault="002A0A33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</w:p>
    <w:p w14:paraId="4EA8ED31" w14:textId="77777777" w:rsidR="00C16D45" w:rsidRPr="004F6317" w:rsidRDefault="00C16D45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>Artikel 4 – Organe der Stiftung</w:t>
      </w:r>
    </w:p>
    <w:p w14:paraId="3B70BD5E" w14:textId="0DE3C2BB" w:rsidR="00C16D45" w:rsidRPr="004F6317" w:rsidRDefault="00C16D45" w:rsidP="00C16D45">
      <w:pPr>
        <w:ind w:left="567" w:right="-28" w:hanging="567"/>
        <w:outlineLvl w:val="0"/>
        <w:rPr>
          <w:rFonts w:asciiTheme="majorHAnsi" w:hAnsiTheme="majorHAnsi"/>
          <w:iCs/>
          <w:sz w:val="22"/>
          <w:szCs w:val="22"/>
        </w:rPr>
      </w:pPr>
      <w:r w:rsidRPr="004F6317">
        <w:rPr>
          <w:rFonts w:asciiTheme="majorHAnsi" w:hAnsiTheme="majorHAnsi"/>
          <w:color w:val="000000" w:themeColor="text1"/>
          <w:sz w:val="22"/>
          <w:szCs w:val="22"/>
        </w:rPr>
        <w:tab/>
      </w:r>
      <w:r w:rsidR="004F6317">
        <w:rPr>
          <w:rFonts w:asciiTheme="majorHAnsi" w:hAnsiTheme="majorHAnsi"/>
          <w:color w:val="000000" w:themeColor="text1"/>
          <w:sz w:val="22"/>
          <w:szCs w:val="22"/>
        </w:rPr>
        <w:t xml:space="preserve">Die 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>Organe der Stiftung sind:</w:t>
      </w:r>
    </w:p>
    <w:p w14:paraId="2540413A" w14:textId="77777777" w:rsidR="00F73A0D" w:rsidRPr="004F6317" w:rsidRDefault="00C16D45" w:rsidP="004F6317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before="0" w:after="0"/>
        <w:ind w:right="-28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4F6317">
        <w:rPr>
          <w:rFonts w:asciiTheme="majorHAnsi" w:hAnsiTheme="majorHAnsi"/>
          <w:color w:val="000000" w:themeColor="text1"/>
          <w:sz w:val="22"/>
          <w:szCs w:val="22"/>
        </w:rPr>
        <w:tab/>
        <w:t>a)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ab/>
        <w:t>der Stiftungsrat</w:t>
      </w:r>
    </w:p>
    <w:p w14:paraId="4F87849C" w14:textId="4E265E69" w:rsidR="00F73A0D" w:rsidRPr="004F6317" w:rsidRDefault="00F73A0D" w:rsidP="004F6317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before="0" w:after="0"/>
        <w:ind w:right="-28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4F6317">
        <w:rPr>
          <w:rFonts w:asciiTheme="majorHAnsi" w:hAnsiTheme="majorHAnsi"/>
          <w:color w:val="000000" w:themeColor="text1"/>
          <w:sz w:val="22"/>
          <w:szCs w:val="22"/>
        </w:rPr>
        <w:tab/>
      </w:r>
      <w:r w:rsidR="00C16D45" w:rsidRPr="004F6317">
        <w:rPr>
          <w:rFonts w:asciiTheme="majorHAnsi" w:hAnsiTheme="majorHAnsi"/>
          <w:color w:val="000000" w:themeColor="text1"/>
          <w:sz w:val="22"/>
          <w:szCs w:val="22"/>
        </w:rPr>
        <w:t>b)</w:t>
      </w:r>
      <w:r w:rsidR="00C16D45" w:rsidRPr="004F6317">
        <w:rPr>
          <w:rFonts w:asciiTheme="majorHAnsi" w:hAnsiTheme="majorHAnsi"/>
          <w:color w:val="000000" w:themeColor="text1"/>
          <w:sz w:val="22"/>
          <w:szCs w:val="22"/>
        </w:rPr>
        <w:tab/>
        <w:t>die Revisionsstelle</w:t>
      </w:r>
    </w:p>
    <w:p w14:paraId="59D13E21" w14:textId="4CE971E3" w:rsidR="00C16D45" w:rsidRPr="004F6317" w:rsidRDefault="00C16D45" w:rsidP="004F6317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before="0" w:after="0"/>
        <w:ind w:right="-28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4F6317">
        <w:rPr>
          <w:rFonts w:asciiTheme="majorHAnsi" w:hAnsiTheme="majorHAnsi"/>
          <w:color w:val="000000" w:themeColor="text1"/>
          <w:sz w:val="22"/>
          <w:szCs w:val="22"/>
        </w:rPr>
        <w:tab/>
        <w:t>c)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ab/>
        <w:t>d</w:t>
      </w:r>
      <w:r w:rsidR="00F73A0D" w:rsidRPr="004F6317">
        <w:rPr>
          <w:rFonts w:asciiTheme="majorHAnsi" w:hAnsiTheme="majorHAnsi"/>
          <w:color w:val="000000" w:themeColor="text1"/>
          <w:sz w:val="22"/>
          <w:szCs w:val="22"/>
        </w:rPr>
        <w:t>as Stiftungssekretariat</w:t>
      </w:r>
    </w:p>
    <w:p w14:paraId="4B495E91" w14:textId="77777777" w:rsidR="00C16D45" w:rsidRPr="004F6317" w:rsidRDefault="00C16D45" w:rsidP="00C16D45">
      <w:pPr>
        <w:ind w:right="-28"/>
        <w:rPr>
          <w:rFonts w:asciiTheme="majorHAnsi" w:hAnsiTheme="majorHAnsi"/>
          <w:sz w:val="22"/>
          <w:szCs w:val="22"/>
        </w:rPr>
      </w:pPr>
    </w:p>
    <w:p w14:paraId="28F2B736" w14:textId="77777777" w:rsidR="00C16D45" w:rsidRPr="004F6317" w:rsidRDefault="00C16D45" w:rsidP="00C16D45">
      <w:pPr>
        <w:ind w:left="567" w:right="-28" w:hanging="567"/>
        <w:jc w:val="center"/>
        <w:outlineLvl w:val="0"/>
        <w:rPr>
          <w:rFonts w:asciiTheme="majorHAnsi" w:hAnsiTheme="majorHAnsi"/>
          <w:iCs/>
          <w:sz w:val="22"/>
          <w:szCs w:val="22"/>
          <w:u w:val="single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>Artikel 5 – Stiftungsrat und Zusammensetzung</w:t>
      </w:r>
    </w:p>
    <w:p w14:paraId="6E5A941B" w14:textId="7165EA8A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Die Leitung und Verwaltung der Stiftung obliegt einem Stiftungsrat von mindestens </w:t>
      </w:r>
      <w:r w:rsidR="00C13EF4">
        <w:rPr>
          <w:rFonts w:asciiTheme="majorHAnsi" w:hAnsiTheme="majorHAnsi"/>
          <w:sz w:val="22"/>
          <w:szCs w:val="22"/>
        </w:rPr>
        <w:t>drei</w:t>
      </w:r>
      <w:r w:rsidRPr="004F6317">
        <w:rPr>
          <w:rFonts w:asciiTheme="majorHAnsi" w:hAnsiTheme="majorHAnsi"/>
          <w:sz w:val="22"/>
          <w:szCs w:val="22"/>
        </w:rPr>
        <w:t xml:space="preserve"> Personen. Der Stiftungsrat ist ehrenamtlich tätig. </w:t>
      </w:r>
    </w:p>
    <w:p w14:paraId="014ADB6C" w14:textId="77777777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Der erste Stiftungsrat besteht aus folgenden Mitgliedern:</w:t>
      </w:r>
    </w:p>
    <w:p w14:paraId="2FD07442" w14:textId="6DE39A01" w:rsidR="00C16D45" w:rsidRPr="004F6317" w:rsidRDefault="00C16D45" w:rsidP="00C16D45">
      <w:pPr>
        <w:pStyle w:val="Listenabsatz"/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Marlies Kornfeld, Stifterin</w:t>
      </w:r>
      <w:r w:rsidR="00C13EF4">
        <w:rPr>
          <w:rFonts w:asciiTheme="majorHAnsi" w:hAnsiTheme="majorHAnsi"/>
          <w:sz w:val="22"/>
          <w:szCs w:val="22"/>
        </w:rPr>
        <w:t xml:space="preserve"> und Ehrenpräsidentin</w:t>
      </w:r>
      <w:r w:rsidRPr="004F6317">
        <w:rPr>
          <w:rFonts w:asciiTheme="majorHAnsi" w:hAnsiTheme="majorHAnsi"/>
          <w:sz w:val="22"/>
          <w:szCs w:val="22"/>
        </w:rPr>
        <w:t>, Bern</w:t>
      </w:r>
    </w:p>
    <w:p w14:paraId="4F980B87" w14:textId="77777777" w:rsidR="00C13EF4" w:rsidRDefault="00C13EF4" w:rsidP="00C16D45">
      <w:pPr>
        <w:pStyle w:val="Listenabsatz"/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right="-28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Martin Brauen, Präsident, Bern </w:t>
      </w:r>
    </w:p>
    <w:p w14:paraId="6B08E064" w14:textId="0490FFF0" w:rsidR="00C16D45" w:rsidRPr="004F6317" w:rsidRDefault="00C16D45" w:rsidP="00C16D45">
      <w:pPr>
        <w:pStyle w:val="Listenabsatz"/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Theres</w:t>
      </w:r>
      <w:r w:rsidR="004B30E7" w:rsidRPr="004F6317">
        <w:rPr>
          <w:rFonts w:asciiTheme="majorHAnsi" w:hAnsiTheme="majorHAnsi"/>
          <w:sz w:val="22"/>
          <w:szCs w:val="22"/>
        </w:rPr>
        <w:t>e</w:t>
      </w:r>
      <w:r w:rsidRPr="004F6317">
        <w:rPr>
          <w:rFonts w:asciiTheme="majorHAnsi" w:hAnsiTheme="majorHAnsi"/>
          <w:sz w:val="22"/>
          <w:szCs w:val="22"/>
        </w:rPr>
        <w:t xml:space="preserve"> Berner</w:t>
      </w:r>
      <w:r w:rsidR="004B30E7" w:rsidRPr="004F6317">
        <w:rPr>
          <w:rFonts w:asciiTheme="majorHAnsi" w:hAnsiTheme="majorHAnsi"/>
          <w:sz w:val="22"/>
          <w:szCs w:val="22"/>
        </w:rPr>
        <w:t xml:space="preserve"> Feller</w:t>
      </w:r>
      <w:r w:rsidRPr="004F6317">
        <w:rPr>
          <w:rFonts w:asciiTheme="majorHAnsi" w:hAnsiTheme="majorHAnsi"/>
          <w:sz w:val="22"/>
          <w:szCs w:val="22"/>
        </w:rPr>
        <w:t>, Bern</w:t>
      </w:r>
    </w:p>
    <w:p w14:paraId="50F3874F" w14:textId="0992043F" w:rsidR="00C16D45" w:rsidRPr="004F6317" w:rsidRDefault="00C16D45" w:rsidP="00C16D45">
      <w:pPr>
        <w:pStyle w:val="Listenabsatz"/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Johanna Lenhard,</w:t>
      </w:r>
      <w:r w:rsidR="003A34CD" w:rsidRPr="004F6317">
        <w:rPr>
          <w:rFonts w:asciiTheme="majorHAnsi" w:hAnsiTheme="majorHAnsi"/>
          <w:sz w:val="22"/>
          <w:szCs w:val="22"/>
        </w:rPr>
        <w:t xml:space="preserve"> Basel</w:t>
      </w:r>
    </w:p>
    <w:p w14:paraId="299AC6DB" w14:textId="77777777" w:rsidR="00C16D45" w:rsidRPr="004F6317" w:rsidRDefault="00C16D45" w:rsidP="00C16D45">
      <w:pPr>
        <w:ind w:right="-28"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664523B7" w14:textId="0AF075FF" w:rsidR="00C16D45" w:rsidRPr="004F6317" w:rsidRDefault="00C16D45" w:rsidP="00C16D45">
      <w:pPr>
        <w:ind w:left="567" w:right="-28" w:hanging="567"/>
        <w:jc w:val="center"/>
        <w:outlineLvl w:val="0"/>
        <w:rPr>
          <w:rFonts w:asciiTheme="majorHAnsi" w:hAnsiTheme="majorHAnsi"/>
          <w:iCs/>
          <w:sz w:val="22"/>
          <w:szCs w:val="22"/>
          <w:u w:val="single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>Artikel 6 – Konstituierung, Ergänzung und Amtsdauer</w:t>
      </w:r>
      <w:r w:rsidR="004B30E7" w:rsidRPr="004F6317">
        <w:rPr>
          <w:rFonts w:asciiTheme="majorHAnsi" w:hAnsiTheme="majorHAnsi"/>
          <w:b/>
          <w:iCs/>
          <w:sz w:val="22"/>
          <w:szCs w:val="22"/>
        </w:rPr>
        <w:t xml:space="preserve"> des Stiftungsrates</w:t>
      </w:r>
    </w:p>
    <w:p w14:paraId="683AF914" w14:textId="77777777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Der Stiftungsrat konstituiert und ergänzt sich selbst. </w:t>
      </w:r>
    </w:p>
    <w:p w14:paraId="743ED00B" w14:textId="7D1B5D85" w:rsidR="00C16D45" w:rsidRPr="004F6317" w:rsidRDefault="003A34CD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Eine </w:t>
      </w:r>
      <w:r w:rsidR="00C16D45" w:rsidRPr="004F6317">
        <w:rPr>
          <w:rFonts w:asciiTheme="majorHAnsi" w:hAnsiTheme="majorHAnsi"/>
          <w:sz w:val="22"/>
          <w:szCs w:val="22"/>
        </w:rPr>
        <w:t>Amts</w:t>
      </w:r>
      <w:r w:rsidRPr="004F6317">
        <w:rPr>
          <w:rFonts w:asciiTheme="majorHAnsi" w:hAnsiTheme="majorHAnsi"/>
          <w:sz w:val="22"/>
          <w:szCs w:val="22"/>
        </w:rPr>
        <w:t xml:space="preserve">periode für die </w:t>
      </w:r>
      <w:r w:rsidR="00C16D45" w:rsidRPr="004F6317">
        <w:rPr>
          <w:rFonts w:asciiTheme="majorHAnsi" w:hAnsiTheme="majorHAnsi"/>
          <w:sz w:val="22"/>
          <w:szCs w:val="22"/>
        </w:rPr>
        <w:t xml:space="preserve">Stiftungsratsmitglieder beträgt </w:t>
      </w:r>
      <w:r w:rsidR="00C16D45" w:rsidRPr="004F6317">
        <w:rPr>
          <w:rFonts w:asciiTheme="majorHAnsi" w:hAnsiTheme="majorHAnsi"/>
          <w:color w:val="000000" w:themeColor="text1"/>
          <w:sz w:val="22"/>
          <w:szCs w:val="22"/>
        </w:rPr>
        <w:t>4 Jahre.</w:t>
      </w:r>
      <w:r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 Wiederholte</w:t>
      </w:r>
      <w:r w:rsidR="00C16D45"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 Wiederwahl ist </w:t>
      </w:r>
      <w:r w:rsidR="00C16D45" w:rsidRPr="004F6317">
        <w:rPr>
          <w:rFonts w:asciiTheme="majorHAnsi" w:hAnsiTheme="majorHAnsi"/>
          <w:sz w:val="22"/>
          <w:szCs w:val="22"/>
        </w:rPr>
        <w:t xml:space="preserve">möglich. Ausnahmen regelt der Stiftungsrat. </w:t>
      </w:r>
    </w:p>
    <w:p w14:paraId="6E5CB1C2" w14:textId="4080EBB7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Der Stiftungsrat wird für jede Amtsperiode von den bisherigen Mitgliedern durch Kooptation </w:t>
      </w:r>
      <w:r w:rsidR="003A34CD" w:rsidRPr="004F6317">
        <w:rPr>
          <w:rFonts w:asciiTheme="majorHAnsi" w:hAnsiTheme="majorHAnsi"/>
          <w:sz w:val="22"/>
          <w:szCs w:val="22"/>
        </w:rPr>
        <w:t>bestätigt</w:t>
      </w:r>
      <w:r w:rsidRPr="004F6317">
        <w:rPr>
          <w:rFonts w:asciiTheme="majorHAnsi" w:hAnsiTheme="majorHAnsi"/>
          <w:sz w:val="22"/>
          <w:szCs w:val="22"/>
        </w:rPr>
        <w:t>. Verlassen während der Amtsperiode Mitglieder den Stiftungsrat, sind für den Rest der Amtsperiode Ersatzwahlen zu treffen.</w:t>
      </w:r>
    </w:p>
    <w:p w14:paraId="5A9E1E68" w14:textId="3AE92752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Die Abberufung eines Mitglieds aus dem Stiftungsrat aus wichtigen Gründen ist möglich</w:t>
      </w:r>
      <w:r w:rsidR="004B30E7" w:rsidRPr="004F6317">
        <w:rPr>
          <w:rFonts w:asciiTheme="majorHAnsi" w:hAnsiTheme="majorHAnsi"/>
          <w:sz w:val="22"/>
          <w:szCs w:val="22"/>
        </w:rPr>
        <w:t>.</w:t>
      </w:r>
      <w:r w:rsidRPr="004F6317">
        <w:rPr>
          <w:rFonts w:asciiTheme="majorHAnsi" w:hAnsiTheme="majorHAnsi"/>
          <w:sz w:val="22"/>
          <w:szCs w:val="22"/>
        </w:rPr>
        <w:t xml:space="preserve"> </w:t>
      </w:r>
    </w:p>
    <w:p w14:paraId="3F45A5C6" w14:textId="77777777" w:rsidR="00B27F70" w:rsidRDefault="00B27F70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</w:p>
    <w:p w14:paraId="3ADD52A9" w14:textId="77777777" w:rsidR="004F6317" w:rsidRDefault="004F6317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</w:p>
    <w:p w14:paraId="57B8F177" w14:textId="77777777" w:rsidR="004F6317" w:rsidRDefault="004F6317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</w:p>
    <w:p w14:paraId="6D14346D" w14:textId="77777777" w:rsidR="004F6317" w:rsidRDefault="004F6317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</w:p>
    <w:p w14:paraId="3DEAED5D" w14:textId="1D963AD9" w:rsidR="00C16D45" w:rsidRPr="004F6317" w:rsidRDefault="00C16D45" w:rsidP="00C16D45">
      <w:pPr>
        <w:jc w:val="center"/>
        <w:outlineLvl w:val="0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lastRenderedPageBreak/>
        <w:t>Artikel 7 – Kompetenzen</w:t>
      </w:r>
      <w:r w:rsidR="004B30E7" w:rsidRPr="004F6317">
        <w:rPr>
          <w:rFonts w:asciiTheme="majorHAnsi" w:hAnsiTheme="majorHAnsi"/>
          <w:b/>
          <w:iCs/>
          <w:sz w:val="22"/>
          <w:szCs w:val="22"/>
        </w:rPr>
        <w:t xml:space="preserve"> des Stiftungsrats</w:t>
      </w:r>
    </w:p>
    <w:p w14:paraId="52BCCB7A" w14:textId="77777777" w:rsidR="00B27F70" w:rsidRDefault="00C16D45" w:rsidP="00C16D45">
      <w:pPr>
        <w:tabs>
          <w:tab w:val="left" w:pos="851"/>
        </w:tabs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Der Stiftungsrat leitet die Stiftung. Er hat folgende Aufgaben und Pflichten:</w:t>
      </w:r>
    </w:p>
    <w:p w14:paraId="16A108DA" w14:textId="77777777" w:rsidR="004F6317" w:rsidRPr="004F6317" w:rsidRDefault="004F6317" w:rsidP="00C16D45">
      <w:pPr>
        <w:tabs>
          <w:tab w:val="left" w:pos="851"/>
        </w:tabs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</w:p>
    <w:p w14:paraId="1EBBD8AB" w14:textId="23AF17B8" w:rsidR="0085308F" w:rsidRDefault="0085308F" w:rsidP="0085308F">
      <w:pPr>
        <w:pStyle w:val="Listenabsatz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Vertretung der Stiftung gegen Aussen </w:t>
      </w:r>
    </w:p>
    <w:p w14:paraId="7A1B8888" w14:textId="61570639" w:rsidR="0085308F" w:rsidRPr="004F6317" w:rsidRDefault="00C16D45" w:rsidP="0085308F">
      <w:pPr>
        <w:pStyle w:val="Listenabsatz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Regelung der </w:t>
      </w:r>
      <w:r w:rsidR="00FB736D">
        <w:rPr>
          <w:rFonts w:asciiTheme="majorHAnsi" w:hAnsiTheme="majorHAnsi"/>
          <w:sz w:val="22"/>
          <w:szCs w:val="22"/>
        </w:rPr>
        <w:t>U</w:t>
      </w:r>
      <w:r w:rsidRPr="004F6317">
        <w:rPr>
          <w:rFonts w:asciiTheme="majorHAnsi" w:hAnsiTheme="majorHAnsi"/>
          <w:sz w:val="22"/>
          <w:szCs w:val="22"/>
        </w:rPr>
        <w:t>nterschrifts- und Vertretungsbe</w:t>
      </w:r>
      <w:r w:rsidR="0085308F" w:rsidRPr="004F6317">
        <w:rPr>
          <w:rFonts w:asciiTheme="majorHAnsi" w:hAnsiTheme="majorHAnsi"/>
          <w:sz w:val="22"/>
          <w:szCs w:val="22"/>
        </w:rPr>
        <w:t>rechtigung für die Stiftung</w:t>
      </w:r>
    </w:p>
    <w:p w14:paraId="14F99392" w14:textId="1BECDFEB" w:rsidR="0085308F" w:rsidRPr="004F6317" w:rsidRDefault="0085308F" w:rsidP="0085308F">
      <w:pPr>
        <w:pStyle w:val="Listenabsatz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Strate</w:t>
      </w:r>
      <w:r w:rsidR="003A34CD" w:rsidRPr="004F6317">
        <w:rPr>
          <w:rFonts w:asciiTheme="majorHAnsi" w:hAnsiTheme="majorHAnsi"/>
          <w:sz w:val="22"/>
          <w:szCs w:val="22"/>
        </w:rPr>
        <w:t>gische Ausrichtung der Stiftung</w:t>
      </w:r>
    </w:p>
    <w:p w14:paraId="4CF3F721" w14:textId="3A8F4814" w:rsidR="000002C8" w:rsidRPr="004F6317" w:rsidRDefault="00C16D45" w:rsidP="000002C8">
      <w:pPr>
        <w:pStyle w:val="Listenabsatz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Wahl des Stiftungsrates</w:t>
      </w:r>
    </w:p>
    <w:p w14:paraId="5D56973B" w14:textId="3C657FA9" w:rsidR="000002C8" w:rsidRPr="004F6317" w:rsidRDefault="007112BC" w:rsidP="000002C8">
      <w:pPr>
        <w:pStyle w:val="Listenabsatz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Wahl der Revisionsstelle</w:t>
      </w:r>
    </w:p>
    <w:p w14:paraId="71D766AB" w14:textId="3024C9D2" w:rsidR="000002C8" w:rsidRPr="004F6317" w:rsidRDefault="000002C8" w:rsidP="000002C8">
      <w:pPr>
        <w:pStyle w:val="Listenabsatz"/>
        <w:tabs>
          <w:tab w:val="left" w:pos="851"/>
        </w:tabs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f)</w:t>
      </w:r>
      <w:r w:rsidR="00C16D45" w:rsidRPr="004F6317">
        <w:rPr>
          <w:rFonts w:asciiTheme="majorHAnsi" w:hAnsiTheme="majorHAnsi"/>
          <w:sz w:val="22"/>
          <w:szCs w:val="22"/>
        </w:rPr>
        <w:tab/>
        <w:t>Abnahme der Jahresrechnung und des Jahresberichts</w:t>
      </w:r>
    </w:p>
    <w:p w14:paraId="6B2CFDC3" w14:textId="77777777" w:rsidR="000002C8" w:rsidRPr="004F6317" w:rsidRDefault="000002C8" w:rsidP="000002C8">
      <w:pPr>
        <w:pStyle w:val="Listenabsatz"/>
        <w:tabs>
          <w:tab w:val="left" w:pos="851"/>
        </w:tabs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g)</w:t>
      </w:r>
      <w:r w:rsidR="00C16D45" w:rsidRPr="004F6317">
        <w:rPr>
          <w:rFonts w:asciiTheme="majorHAnsi" w:hAnsiTheme="majorHAnsi"/>
          <w:sz w:val="22"/>
          <w:szCs w:val="22"/>
        </w:rPr>
        <w:tab/>
        <w:t xml:space="preserve">Erlass von </w:t>
      </w:r>
      <w:proofErr w:type="spellStart"/>
      <w:r w:rsidR="00C16D45" w:rsidRPr="004F6317">
        <w:rPr>
          <w:rFonts w:asciiTheme="majorHAnsi" w:hAnsiTheme="majorHAnsi"/>
          <w:sz w:val="22"/>
          <w:szCs w:val="22"/>
        </w:rPr>
        <w:t>Reglementen</w:t>
      </w:r>
      <w:proofErr w:type="spellEnd"/>
    </w:p>
    <w:p w14:paraId="5E08342F" w14:textId="5C1107AC" w:rsidR="00C16D45" w:rsidRPr="004F6317" w:rsidRDefault="000002C8" w:rsidP="000002C8">
      <w:pPr>
        <w:pStyle w:val="Listenabsatz"/>
        <w:tabs>
          <w:tab w:val="left" w:pos="851"/>
        </w:tabs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h)</w:t>
      </w:r>
      <w:r w:rsidR="007112BC" w:rsidRPr="004F6317">
        <w:rPr>
          <w:rFonts w:asciiTheme="majorHAnsi" w:hAnsiTheme="majorHAnsi"/>
          <w:sz w:val="22"/>
          <w:szCs w:val="22"/>
        </w:rPr>
        <w:tab/>
        <w:t>Leitung de</w:t>
      </w:r>
      <w:r w:rsidR="004B30E7" w:rsidRPr="004F6317">
        <w:rPr>
          <w:rFonts w:asciiTheme="majorHAnsi" w:hAnsiTheme="majorHAnsi"/>
          <w:sz w:val="22"/>
          <w:szCs w:val="22"/>
        </w:rPr>
        <w:t>s Stiftungssekretariats</w:t>
      </w:r>
    </w:p>
    <w:p w14:paraId="185AD98A" w14:textId="3B0F64B9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Der Stiftungsrat ist berechtigt, einzelne seiner </w:t>
      </w:r>
      <w:r w:rsidR="000002C8" w:rsidRPr="004F6317">
        <w:rPr>
          <w:rFonts w:asciiTheme="majorHAnsi" w:hAnsiTheme="majorHAnsi"/>
          <w:sz w:val="22"/>
          <w:szCs w:val="22"/>
        </w:rPr>
        <w:t xml:space="preserve">Aufgaben </w:t>
      </w:r>
      <w:r w:rsidRPr="004F6317">
        <w:rPr>
          <w:rFonts w:asciiTheme="majorHAnsi" w:hAnsiTheme="majorHAnsi"/>
          <w:sz w:val="22"/>
          <w:szCs w:val="22"/>
        </w:rPr>
        <w:t>an eines oder mehrere seiner Mitglieder oder an Dritte zu übertragen. Er kann einen Beirat oder Arbeitsgruppen eins</w:t>
      </w:r>
      <w:r w:rsidR="004B30E7" w:rsidRPr="004F6317">
        <w:rPr>
          <w:rFonts w:asciiTheme="majorHAnsi" w:hAnsiTheme="majorHAnsi"/>
          <w:sz w:val="22"/>
          <w:szCs w:val="22"/>
        </w:rPr>
        <w:t>etzen. Über Sitzungsgelder, H</w:t>
      </w:r>
      <w:r w:rsidR="004B30E7" w:rsidRPr="004F6317">
        <w:rPr>
          <w:rFonts w:asciiTheme="majorHAnsi" w:hAnsiTheme="majorHAnsi"/>
          <w:sz w:val="22"/>
          <w:szCs w:val="22"/>
        </w:rPr>
        <w:t>o</w:t>
      </w:r>
      <w:r w:rsidR="004B30E7" w:rsidRPr="004F6317">
        <w:rPr>
          <w:rFonts w:asciiTheme="majorHAnsi" w:hAnsiTheme="majorHAnsi"/>
          <w:sz w:val="22"/>
          <w:szCs w:val="22"/>
        </w:rPr>
        <w:t xml:space="preserve">norare </w:t>
      </w:r>
      <w:r w:rsidRPr="004F6317">
        <w:rPr>
          <w:rFonts w:asciiTheme="majorHAnsi" w:hAnsiTheme="majorHAnsi"/>
          <w:sz w:val="22"/>
          <w:szCs w:val="22"/>
        </w:rPr>
        <w:t>oder andere Vergütungen entscheidet der Stiftungsrat in einem Reglement.</w:t>
      </w:r>
    </w:p>
    <w:p w14:paraId="22979A71" w14:textId="77777777" w:rsidR="005651DD" w:rsidRPr="004F6317" w:rsidRDefault="005651DD" w:rsidP="005651DD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color w:val="000000" w:themeColor="text1"/>
          <w:sz w:val="22"/>
          <w:szCs w:val="22"/>
        </w:rPr>
        <w:t xml:space="preserve">Der Stiftungsrat trifft sich mindestens zweimal jährlich. </w:t>
      </w:r>
      <w:r w:rsidRPr="004F6317">
        <w:rPr>
          <w:rFonts w:asciiTheme="majorHAnsi" w:hAnsiTheme="majorHAnsi"/>
          <w:sz w:val="22"/>
          <w:szCs w:val="22"/>
        </w:rPr>
        <w:t>Der Stiftungsrat führt über seine Verhandlu</w:t>
      </w:r>
      <w:r w:rsidRPr="004F6317">
        <w:rPr>
          <w:rFonts w:asciiTheme="majorHAnsi" w:hAnsiTheme="majorHAnsi"/>
          <w:sz w:val="22"/>
          <w:szCs w:val="22"/>
        </w:rPr>
        <w:t>n</w:t>
      </w:r>
      <w:r w:rsidRPr="004F6317">
        <w:rPr>
          <w:rFonts w:asciiTheme="majorHAnsi" w:hAnsiTheme="majorHAnsi"/>
          <w:sz w:val="22"/>
          <w:szCs w:val="22"/>
        </w:rPr>
        <w:t>gen und Beschlüsse Protokoll.</w:t>
      </w:r>
    </w:p>
    <w:p w14:paraId="0430C4F8" w14:textId="5CDBA489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Der Stiftungsrat kann </w:t>
      </w:r>
      <w:r w:rsidR="004B30E7" w:rsidRPr="004F6317">
        <w:rPr>
          <w:rFonts w:asciiTheme="majorHAnsi" w:hAnsiTheme="majorHAnsi"/>
          <w:sz w:val="22"/>
          <w:szCs w:val="22"/>
        </w:rPr>
        <w:t xml:space="preserve">ein Stiftungssekretariat </w:t>
      </w:r>
      <w:r w:rsidRPr="004F6317">
        <w:rPr>
          <w:rFonts w:asciiTheme="majorHAnsi" w:hAnsiTheme="majorHAnsi"/>
          <w:sz w:val="22"/>
          <w:szCs w:val="22"/>
        </w:rPr>
        <w:t xml:space="preserve">einsetzen. </w:t>
      </w:r>
    </w:p>
    <w:p w14:paraId="5E00FFE3" w14:textId="77777777" w:rsidR="00C16D45" w:rsidRPr="004F6317" w:rsidRDefault="00C16D45" w:rsidP="00C16D45">
      <w:pPr>
        <w:ind w:right="-28"/>
        <w:jc w:val="both"/>
        <w:rPr>
          <w:rFonts w:asciiTheme="majorHAnsi" w:hAnsiTheme="majorHAnsi"/>
          <w:sz w:val="22"/>
          <w:szCs w:val="22"/>
        </w:rPr>
      </w:pPr>
    </w:p>
    <w:p w14:paraId="5CFF429A" w14:textId="77777777" w:rsidR="00C16D45" w:rsidRPr="004F6317" w:rsidRDefault="00C16D45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>Artikel 8 – Beschlussfassung</w:t>
      </w:r>
    </w:p>
    <w:p w14:paraId="7F5E5822" w14:textId="3DCADFB5" w:rsidR="005651DD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Der Stiftungsrat ist beschlussfähig, wenn die Mehrheit seiner Mitglieder anwesend ist. </w:t>
      </w:r>
      <w:r w:rsidR="005651DD" w:rsidRPr="004F6317">
        <w:rPr>
          <w:rFonts w:asciiTheme="majorHAnsi" w:hAnsiTheme="majorHAnsi"/>
          <w:sz w:val="22"/>
          <w:szCs w:val="22"/>
        </w:rPr>
        <w:t>Die Beschlüsse w</w:t>
      </w:r>
      <w:r w:rsidR="000002C8" w:rsidRPr="004F6317">
        <w:rPr>
          <w:rFonts w:asciiTheme="majorHAnsi" w:hAnsiTheme="majorHAnsi"/>
          <w:sz w:val="22"/>
          <w:szCs w:val="22"/>
        </w:rPr>
        <w:t>e</w:t>
      </w:r>
      <w:r w:rsidR="005651DD" w:rsidRPr="004F6317">
        <w:rPr>
          <w:rFonts w:asciiTheme="majorHAnsi" w:hAnsiTheme="majorHAnsi"/>
          <w:sz w:val="22"/>
          <w:szCs w:val="22"/>
        </w:rPr>
        <w:t>rden mit einfachem Mehr gefasst, sofern i</w:t>
      </w:r>
      <w:r w:rsidR="000002C8" w:rsidRPr="004F6317">
        <w:rPr>
          <w:rFonts w:asciiTheme="majorHAnsi" w:hAnsiTheme="majorHAnsi"/>
          <w:sz w:val="22"/>
          <w:szCs w:val="22"/>
        </w:rPr>
        <w:t xml:space="preserve">m Organisationsreglement </w:t>
      </w:r>
      <w:r w:rsidR="005651DD" w:rsidRPr="004F6317">
        <w:rPr>
          <w:rFonts w:asciiTheme="majorHAnsi" w:hAnsiTheme="majorHAnsi"/>
          <w:sz w:val="22"/>
          <w:szCs w:val="22"/>
        </w:rPr>
        <w:t xml:space="preserve">nicht </w:t>
      </w:r>
      <w:r w:rsidR="000002C8" w:rsidRPr="004F6317">
        <w:rPr>
          <w:rFonts w:asciiTheme="majorHAnsi" w:hAnsiTheme="majorHAnsi"/>
          <w:sz w:val="22"/>
          <w:szCs w:val="22"/>
        </w:rPr>
        <w:t>andere Beschlussfa</w:t>
      </w:r>
      <w:r w:rsidR="000002C8" w:rsidRPr="004F6317">
        <w:rPr>
          <w:rFonts w:asciiTheme="majorHAnsi" w:hAnsiTheme="majorHAnsi"/>
          <w:sz w:val="22"/>
          <w:szCs w:val="22"/>
        </w:rPr>
        <w:t>s</w:t>
      </w:r>
      <w:r w:rsidR="000002C8" w:rsidRPr="004F6317">
        <w:rPr>
          <w:rFonts w:asciiTheme="majorHAnsi" w:hAnsiTheme="majorHAnsi"/>
          <w:sz w:val="22"/>
          <w:szCs w:val="22"/>
        </w:rPr>
        <w:t xml:space="preserve">sungs-Modalitäten </w:t>
      </w:r>
      <w:r w:rsidR="005651DD" w:rsidRPr="004F6317">
        <w:rPr>
          <w:rFonts w:asciiTheme="majorHAnsi" w:hAnsiTheme="majorHAnsi"/>
          <w:sz w:val="22"/>
          <w:szCs w:val="22"/>
        </w:rPr>
        <w:t xml:space="preserve">vorgesehen </w:t>
      </w:r>
      <w:r w:rsidR="000002C8" w:rsidRPr="004F6317">
        <w:rPr>
          <w:rFonts w:asciiTheme="majorHAnsi" w:hAnsiTheme="majorHAnsi"/>
          <w:sz w:val="22"/>
          <w:szCs w:val="22"/>
        </w:rPr>
        <w:t>sind</w:t>
      </w:r>
      <w:r w:rsidR="005651DD" w:rsidRPr="004F6317">
        <w:rPr>
          <w:rFonts w:asciiTheme="majorHAnsi" w:hAnsiTheme="majorHAnsi"/>
          <w:sz w:val="22"/>
          <w:szCs w:val="22"/>
        </w:rPr>
        <w:t xml:space="preserve">. </w:t>
      </w:r>
    </w:p>
    <w:p w14:paraId="66B9F3F2" w14:textId="5B58BF47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Bei Stimmengleichheit entscheidet die Präsidentin</w:t>
      </w:r>
      <w:r w:rsidR="005651DD" w:rsidRPr="004F6317">
        <w:rPr>
          <w:rFonts w:asciiTheme="majorHAnsi" w:hAnsiTheme="majorHAnsi"/>
          <w:sz w:val="22"/>
          <w:szCs w:val="22"/>
        </w:rPr>
        <w:t xml:space="preserve"> oder </w:t>
      </w:r>
      <w:r w:rsidRPr="004F6317">
        <w:rPr>
          <w:rFonts w:asciiTheme="majorHAnsi" w:hAnsiTheme="majorHAnsi"/>
          <w:sz w:val="22"/>
          <w:szCs w:val="22"/>
        </w:rPr>
        <w:t xml:space="preserve">der Präsident mit Stichentscheid. </w:t>
      </w:r>
    </w:p>
    <w:p w14:paraId="049367D5" w14:textId="2568EFFD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Beschlüsse und Wahlen können auch auf dem Zirkula</w:t>
      </w:r>
      <w:r w:rsidR="004B30E7" w:rsidRPr="004F6317">
        <w:rPr>
          <w:rFonts w:asciiTheme="majorHAnsi" w:hAnsiTheme="majorHAnsi"/>
          <w:sz w:val="22"/>
          <w:szCs w:val="22"/>
        </w:rPr>
        <w:t>rweg</w:t>
      </w:r>
      <w:r w:rsidRPr="004F6317">
        <w:rPr>
          <w:rFonts w:asciiTheme="majorHAnsi" w:hAnsiTheme="majorHAnsi"/>
          <w:sz w:val="22"/>
          <w:szCs w:val="22"/>
        </w:rPr>
        <w:t xml:space="preserve"> gefasst werden, sofern kein Mitglied die mündliche Beratung verlangt.</w:t>
      </w:r>
    </w:p>
    <w:p w14:paraId="2602FEFE" w14:textId="77777777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</w:p>
    <w:p w14:paraId="1800FEAE" w14:textId="4DB87BD5" w:rsidR="00C16D45" w:rsidRPr="004F6317" w:rsidRDefault="00C16D45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 xml:space="preserve">Artikel 9 </w:t>
      </w:r>
      <w:r w:rsidR="007112BC" w:rsidRPr="004F6317">
        <w:rPr>
          <w:rFonts w:asciiTheme="majorHAnsi" w:hAnsiTheme="majorHAnsi"/>
          <w:b/>
          <w:iCs/>
          <w:sz w:val="22"/>
          <w:szCs w:val="22"/>
        </w:rPr>
        <w:t>–</w:t>
      </w:r>
      <w:r w:rsidRPr="004F6317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7112BC" w:rsidRPr="004F6317">
        <w:rPr>
          <w:rFonts w:asciiTheme="majorHAnsi" w:hAnsiTheme="majorHAnsi"/>
          <w:b/>
          <w:iCs/>
          <w:sz w:val="22"/>
          <w:szCs w:val="22"/>
        </w:rPr>
        <w:t xml:space="preserve">Haftung und </w:t>
      </w:r>
      <w:r w:rsidRPr="004F6317">
        <w:rPr>
          <w:rFonts w:asciiTheme="majorHAnsi" w:hAnsiTheme="majorHAnsi"/>
          <w:b/>
          <w:iCs/>
          <w:sz w:val="22"/>
          <w:szCs w:val="22"/>
        </w:rPr>
        <w:t>Verantwortlichkeit der Stiftungsorgane</w:t>
      </w:r>
    </w:p>
    <w:p w14:paraId="518C7AFC" w14:textId="2B0AD95E" w:rsidR="00C16D45" w:rsidRPr="004F6317" w:rsidRDefault="00C16D45" w:rsidP="00C16D45">
      <w:pPr>
        <w:ind w:left="567" w:right="-28"/>
        <w:jc w:val="both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Alle mit der Verwaltung, </w:t>
      </w:r>
      <w:r w:rsidR="00BB7365" w:rsidRPr="004F6317">
        <w:rPr>
          <w:rFonts w:asciiTheme="majorHAnsi" w:hAnsiTheme="majorHAnsi"/>
          <w:sz w:val="22"/>
          <w:szCs w:val="22"/>
        </w:rPr>
        <w:t xml:space="preserve">dem Sekretariat </w:t>
      </w:r>
      <w:r w:rsidRPr="004F6317">
        <w:rPr>
          <w:rFonts w:asciiTheme="majorHAnsi" w:hAnsiTheme="majorHAnsi"/>
          <w:sz w:val="22"/>
          <w:szCs w:val="22"/>
        </w:rPr>
        <w:t xml:space="preserve">oder </w:t>
      </w:r>
      <w:r w:rsidR="00BB7365" w:rsidRPr="004F6317">
        <w:rPr>
          <w:rFonts w:asciiTheme="majorHAnsi" w:hAnsiTheme="majorHAnsi"/>
          <w:sz w:val="22"/>
          <w:szCs w:val="22"/>
        </w:rPr>
        <w:t xml:space="preserve">der </w:t>
      </w:r>
      <w:r w:rsidRPr="004F6317">
        <w:rPr>
          <w:rFonts w:asciiTheme="majorHAnsi" w:hAnsiTheme="majorHAnsi"/>
          <w:sz w:val="22"/>
          <w:szCs w:val="22"/>
        </w:rPr>
        <w:t>Revision der Stiftung befassten Personen sind für den Schaden verantwortlich, den sie durch absichtliche oder fahrlässige Verletzung ihrer Pflichten ve</w:t>
      </w:r>
      <w:r w:rsidRPr="004F6317">
        <w:rPr>
          <w:rFonts w:asciiTheme="majorHAnsi" w:hAnsiTheme="majorHAnsi"/>
          <w:sz w:val="22"/>
          <w:szCs w:val="22"/>
        </w:rPr>
        <w:t>r</w:t>
      </w:r>
      <w:r w:rsidRPr="004F6317">
        <w:rPr>
          <w:rFonts w:asciiTheme="majorHAnsi" w:hAnsiTheme="majorHAnsi"/>
          <w:sz w:val="22"/>
          <w:szCs w:val="22"/>
        </w:rPr>
        <w:t xml:space="preserve">ursachen. </w:t>
      </w:r>
    </w:p>
    <w:p w14:paraId="1A708857" w14:textId="77777777" w:rsidR="004F6317" w:rsidRDefault="004F6317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</w:p>
    <w:p w14:paraId="42B22136" w14:textId="77777777" w:rsidR="004F6317" w:rsidRDefault="004F6317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</w:p>
    <w:p w14:paraId="46B0F640" w14:textId="77777777" w:rsidR="004F6317" w:rsidRDefault="004F6317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</w:p>
    <w:p w14:paraId="741071BB" w14:textId="77777777" w:rsidR="004F6317" w:rsidRDefault="004F6317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</w:p>
    <w:p w14:paraId="19FC5296" w14:textId="3AF7C507" w:rsidR="00C16D45" w:rsidRPr="004F6317" w:rsidRDefault="004F6317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  <w:r>
        <w:rPr>
          <w:rFonts w:asciiTheme="majorHAnsi" w:hAnsiTheme="majorHAnsi"/>
          <w:b/>
          <w:iCs/>
          <w:sz w:val="22"/>
          <w:szCs w:val="22"/>
        </w:rPr>
        <w:t>A</w:t>
      </w:r>
      <w:r w:rsidR="00C16D45" w:rsidRPr="004F6317">
        <w:rPr>
          <w:rFonts w:asciiTheme="majorHAnsi" w:hAnsiTheme="majorHAnsi"/>
          <w:b/>
          <w:iCs/>
          <w:sz w:val="22"/>
          <w:szCs w:val="22"/>
        </w:rPr>
        <w:t xml:space="preserve">rtikel 10 – </w:t>
      </w:r>
      <w:proofErr w:type="spellStart"/>
      <w:r w:rsidR="00C16D45" w:rsidRPr="004F6317">
        <w:rPr>
          <w:rFonts w:asciiTheme="majorHAnsi" w:hAnsiTheme="majorHAnsi"/>
          <w:b/>
          <w:iCs/>
          <w:sz w:val="22"/>
          <w:szCs w:val="22"/>
        </w:rPr>
        <w:t>Reglemente</w:t>
      </w:r>
      <w:proofErr w:type="spellEnd"/>
    </w:p>
    <w:p w14:paraId="7FF9024E" w14:textId="77777777" w:rsidR="00C16D45" w:rsidRPr="004F6317" w:rsidRDefault="00C16D45" w:rsidP="00C16D45">
      <w:pPr>
        <w:overflowPunct w:val="0"/>
        <w:autoSpaceDE w:val="0"/>
        <w:autoSpaceDN w:val="0"/>
        <w:adjustRightInd w:val="0"/>
        <w:ind w:left="567" w:right="-28"/>
        <w:textAlignment w:val="baseline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Der Stiftungsrat legt die Grundsätze seiner Tätigkeit in einem oder mehreren </w:t>
      </w:r>
      <w:proofErr w:type="spellStart"/>
      <w:r w:rsidRPr="004F6317">
        <w:rPr>
          <w:rFonts w:asciiTheme="majorHAnsi" w:hAnsiTheme="majorHAnsi"/>
          <w:sz w:val="22"/>
          <w:szCs w:val="22"/>
        </w:rPr>
        <w:t>Reglementen</w:t>
      </w:r>
      <w:proofErr w:type="spellEnd"/>
      <w:r w:rsidRPr="004F6317">
        <w:rPr>
          <w:rFonts w:asciiTheme="majorHAnsi" w:hAnsiTheme="majorHAnsi"/>
          <w:sz w:val="22"/>
          <w:szCs w:val="22"/>
        </w:rPr>
        <w:t xml:space="preserve"> fest. Diese sind der Aufsichtsbehörde zur Genehmigung vorzulegen. </w:t>
      </w:r>
    </w:p>
    <w:p w14:paraId="2A9670BE" w14:textId="77777777" w:rsidR="00155A0E" w:rsidRDefault="00155A0E" w:rsidP="00C16D45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</w:p>
    <w:p w14:paraId="204F0F6E" w14:textId="77777777" w:rsidR="00C16D45" w:rsidRPr="004F6317" w:rsidRDefault="00C16D45" w:rsidP="00C16D45">
      <w:pPr>
        <w:ind w:left="567" w:right="-28" w:hanging="567"/>
        <w:jc w:val="center"/>
        <w:outlineLvl w:val="0"/>
        <w:rPr>
          <w:rFonts w:asciiTheme="majorHAnsi" w:hAnsiTheme="majorHAnsi"/>
          <w:iCs/>
          <w:sz w:val="22"/>
          <w:szCs w:val="22"/>
          <w:u w:val="single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>Artikel 11 - Revisionsstelle</w:t>
      </w:r>
    </w:p>
    <w:p w14:paraId="36A9766E" w14:textId="020B1E25" w:rsidR="00C16D45" w:rsidRPr="004F6317" w:rsidRDefault="00C16D45" w:rsidP="00C16D45">
      <w:pPr>
        <w:ind w:left="567" w:right="-28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Der Stiftungsrat wählt eine unabhängige, externe Revisionsstelle nach Massgabe der gesetzlichen Bes</w:t>
      </w:r>
      <w:r w:rsidRPr="004F6317">
        <w:rPr>
          <w:rFonts w:asciiTheme="majorHAnsi" w:hAnsiTheme="majorHAnsi"/>
          <w:sz w:val="22"/>
          <w:szCs w:val="22"/>
        </w:rPr>
        <w:t>t</w:t>
      </w:r>
      <w:r w:rsidRPr="004F6317">
        <w:rPr>
          <w:rFonts w:asciiTheme="majorHAnsi" w:hAnsiTheme="majorHAnsi"/>
          <w:sz w:val="22"/>
          <w:szCs w:val="22"/>
        </w:rPr>
        <w:t xml:space="preserve">immungen, welche das Rechnungswesen der Stiftung jährlich überprüft. </w:t>
      </w:r>
      <w:r w:rsidR="003A34CD" w:rsidRPr="004F6317">
        <w:rPr>
          <w:rFonts w:asciiTheme="majorHAnsi" w:hAnsiTheme="majorHAnsi"/>
          <w:sz w:val="22"/>
          <w:szCs w:val="22"/>
        </w:rPr>
        <w:t>Diese</w:t>
      </w:r>
      <w:r w:rsidRPr="004F6317">
        <w:rPr>
          <w:rFonts w:asciiTheme="majorHAnsi" w:hAnsiTheme="majorHAnsi"/>
          <w:sz w:val="22"/>
          <w:szCs w:val="22"/>
        </w:rPr>
        <w:t xml:space="preserve"> erstattet dem Stiftung</w:t>
      </w:r>
      <w:r w:rsidRPr="004F6317">
        <w:rPr>
          <w:rFonts w:asciiTheme="majorHAnsi" w:hAnsiTheme="majorHAnsi"/>
          <w:sz w:val="22"/>
          <w:szCs w:val="22"/>
        </w:rPr>
        <w:t>s</w:t>
      </w:r>
      <w:r w:rsidRPr="004F6317">
        <w:rPr>
          <w:rFonts w:asciiTheme="majorHAnsi" w:hAnsiTheme="majorHAnsi"/>
          <w:sz w:val="22"/>
          <w:szCs w:val="22"/>
        </w:rPr>
        <w:t xml:space="preserve">rat Bericht, spricht Empfehlungen aus und schlägt Massnahmen vor. </w:t>
      </w:r>
    </w:p>
    <w:p w14:paraId="5EEDE48B" w14:textId="77777777" w:rsidR="00C16D45" w:rsidRPr="004F6317" w:rsidRDefault="00C16D45" w:rsidP="004F6317">
      <w:pPr>
        <w:spacing w:before="0" w:after="0"/>
        <w:ind w:right="-28"/>
        <w:rPr>
          <w:rFonts w:asciiTheme="majorHAnsi" w:hAnsiTheme="majorHAnsi"/>
          <w:sz w:val="22"/>
          <w:szCs w:val="22"/>
        </w:rPr>
      </w:pPr>
    </w:p>
    <w:p w14:paraId="0315E152" w14:textId="77777777" w:rsidR="002A0A33" w:rsidRDefault="002A0A33" w:rsidP="004F6317">
      <w:pPr>
        <w:spacing w:before="0" w:after="0"/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</w:p>
    <w:p w14:paraId="6765863B" w14:textId="77777777" w:rsidR="00C16D45" w:rsidRPr="004F6317" w:rsidRDefault="00C16D45" w:rsidP="004F6317">
      <w:pPr>
        <w:spacing w:before="0" w:after="0"/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>Artikel 12 - Änderung der Stiftungsurkunde</w:t>
      </w:r>
    </w:p>
    <w:p w14:paraId="4838E2B6" w14:textId="6FD41A39" w:rsidR="00C16D45" w:rsidRPr="004F6317" w:rsidRDefault="000002C8" w:rsidP="00C16D45">
      <w:pPr>
        <w:tabs>
          <w:tab w:val="left" w:pos="1134"/>
        </w:tabs>
        <w:ind w:left="567" w:right="-28" w:hanging="567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ab/>
      </w:r>
      <w:r w:rsidR="009C44A7" w:rsidRPr="004F6317">
        <w:rPr>
          <w:rFonts w:asciiTheme="majorHAnsi" w:hAnsiTheme="majorHAnsi"/>
          <w:sz w:val="22"/>
          <w:szCs w:val="22"/>
        </w:rPr>
        <w:t>D</w:t>
      </w:r>
      <w:r w:rsidR="00C16D45" w:rsidRPr="004F6317">
        <w:rPr>
          <w:rFonts w:asciiTheme="majorHAnsi" w:hAnsiTheme="majorHAnsi"/>
          <w:sz w:val="22"/>
          <w:szCs w:val="22"/>
        </w:rPr>
        <w:t>er Stiftungsrat kann mit einstimmigem Beschluss bei der</w:t>
      </w:r>
      <w:r w:rsidR="005D6FB5" w:rsidRPr="004F6317">
        <w:rPr>
          <w:rFonts w:asciiTheme="majorHAnsi" w:hAnsiTheme="majorHAnsi"/>
          <w:sz w:val="22"/>
          <w:szCs w:val="22"/>
        </w:rPr>
        <w:t xml:space="preserve"> Aufsichtsbehörde eine Änderung</w:t>
      </w:r>
      <w:r w:rsidR="009C44A7" w:rsidRPr="004F6317">
        <w:rPr>
          <w:rFonts w:asciiTheme="majorHAnsi" w:hAnsiTheme="majorHAnsi"/>
          <w:sz w:val="22"/>
          <w:szCs w:val="22"/>
        </w:rPr>
        <w:t xml:space="preserve"> d</w:t>
      </w:r>
      <w:r w:rsidR="00C16D45" w:rsidRPr="004F6317">
        <w:rPr>
          <w:rFonts w:asciiTheme="majorHAnsi" w:hAnsiTheme="majorHAnsi"/>
          <w:sz w:val="22"/>
          <w:szCs w:val="22"/>
        </w:rPr>
        <w:t>er Sti</w:t>
      </w:r>
      <w:r w:rsidR="00C16D45" w:rsidRPr="004F6317">
        <w:rPr>
          <w:rFonts w:asciiTheme="majorHAnsi" w:hAnsiTheme="majorHAnsi"/>
          <w:sz w:val="22"/>
          <w:szCs w:val="22"/>
        </w:rPr>
        <w:t>f</w:t>
      </w:r>
      <w:r w:rsidR="00C16D45" w:rsidRPr="004F6317">
        <w:rPr>
          <w:rFonts w:asciiTheme="majorHAnsi" w:hAnsiTheme="majorHAnsi"/>
          <w:sz w:val="22"/>
          <w:szCs w:val="22"/>
        </w:rPr>
        <w:t>tungsurkunde im Sinn von Artikel 85</w:t>
      </w:r>
      <w:proofErr w:type="gramStart"/>
      <w:r w:rsidR="00C16D45" w:rsidRPr="004F6317">
        <w:rPr>
          <w:rFonts w:asciiTheme="majorHAnsi" w:hAnsiTheme="majorHAnsi"/>
          <w:sz w:val="22"/>
          <w:szCs w:val="22"/>
        </w:rPr>
        <w:t>, 86</w:t>
      </w:r>
      <w:proofErr w:type="gramEnd"/>
      <w:r w:rsidR="00C16D45" w:rsidRPr="004F6317">
        <w:rPr>
          <w:rFonts w:asciiTheme="majorHAnsi" w:hAnsiTheme="majorHAnsi"/>
          <w:sz w:val="22"/>
          <w:szCs w:val="22"/>
        </w:rPr>
        <w:t xml:space="preserve"> und 86b ZGB beantragen.</w:t>
      </w:r>
    </w:p>
    <w:p w14:paraId="495E41D3" w14:textId="77777777" w:rsidR="00C16D45" w:rsidRDefault="00C16D45" w:rsidP="004F6317">
      <w:pPr>
        <w:spacing w:before="0" w:after="0"/>
        <w:ind w:left="567" w:right="-28" w:hanging="567"/>
        <w:rPr>
          <w:rFonts w:asciiTheme="majorHAnsi" w:hAnsiTheme="majorHAnsi"/>
          <w:sz w:val="22"/>
          <w:szCs w:val="22"/>
        </w:rPr>
      </w:pPr>
    </w:p>
    <w:p w14:paraId="7971B82A" w14:textId="77777777" w:rsidR="002A0A33" w:rsidRPr="004F6317" w:rsidRDefault="002A0A33" w:rsidP="004F6317">
      <w:pPr>
        <w:spacing w:before="0" w:after="0"/>
        <w:ind w:left="567" w:right="-28" w:hanging="567"/>
        <w:rPr>
          <w:rFonts w:asciiTheme="majorHAnsi" w:hAnsiTheme="majorHAnsi"/>
          <w:sz w:val="22"/>
          <w:szCs w:val="22"/>
        </w:rPr>
      </w:pPr>
    </w:p>
    <w:p w14:paraId="1ACB505F" w14:textId="77777777" w:rsidR="009C44A7" w:rsidRPr="004F6317" w:rsidRDefault="00C16D45" w:rsidP="004F6317">
      <w:pPr>
        <w:spacing w:before="0" w:after="0"/>
        <w:ind w:left="567" w:right="-28" w:hanging="567"/>
        <w:jc w:val="center"/>
        <w:outlineLvl w:val="0"/>
        <w:rPr>
          <w:rFonts w:asciiTheme="majorHAnsi" w:hAnsiTheme="majorHAnsi"/>
          <w:iCs/>
          <w:sz w:val="22"/>
          <w:szCs w:val="22"/>
          <w:u w:val="single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>Artikel 13 - Aufhebung der Stiftung</w:t>
      </w:r>
    </w:p>
    <w:p w14:paraId="010DB14B" w14:textId="77777777" w:rsidR="009C44A7" w:rsidRPr="004F6317" w:rsidRDefault="009C44A7" w:rsidP="009C44A7">
      <w:pPr>
        <w:ind w:left="567" w:right="-28" w:hanging="567"/>
        <w:jc w:val="both"/>
        <w:outlineLvl w:val="0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ab/>
      </w:r>
      <w:r w:rsidR="00C16D45" w:rsidRPr="004F6317">
        <w:rPr>
          <w:rFonts w:asciiTheme="majorHAnsi" w:hAnsiTheme="majorHAnsi"/>
          <w:sz w:val="22"/>
          <w:szCs w:val="22"/>
        </w:rPr>
        <w:t xml:space="preserve">Die Dauer der Stiftung ist unbegrenzt. </w:t>
      </w:r>
    </w:p>
    <w:p w14:paraId="67958DE6" w14:textId="77777777" w:rsidR="009C44A7" w:rsidRPr="004F6317" w:rsidRDefault="009C44A7" w:rsidP="009C44A7">
      <w:pPr>
        <w:ind w:left="567" w:right="-28" w:hanging="567"/>
        <w:jc w:val="both"/>
        <w:outlineLvl w:val="0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ab/>
      </w:r>
      <w:r w:rsidR="00C16D45" w:rsidRPr="004F6317">
        <w:rPr>
          <w:rFonts w:asciiTheme="majorHAnsi" w:hAnsiTheme="majorHAnsi"/>
          <w:sz w:val="22"/>
          <w:szCs w:val="22"/>
        </w:rPr>
        <w:t>Eine Aufhebung der Stiftung darf nur aus den im Gesetz vorgesehenen Gründen (Art</w:t>
      </w:r>
      <w:proofErr w:type="gramStart"/>
      <w:r w:rsidR="00C16D45" w:rsidRPr="004F6317">
        <w:rPr>
          <w:rFonts w:asciiTheme="majorHAnsi" w:hAnsiTheme="majorHAnsi"/>
          <w:sz w:val="22"/>
          <w:szCs w:val="22"/>
        </w:rPr>
        <w:t>. 88</w:t>
      </w:r>
      <w:proofErr w:type="gramEnd"/>
      <w:r w:rsidR="00C16D45" w:rsidRPr="004F6317">
        <w:rPr>
          <w:rFonts w:asciiTheme="majorHAnsi" w:hAnsiTheme="majorHAnsi"/>
          <w:sz w:val="22"/>
          <w:szCs w:val="22"/>
        </w:rPr>
        <w:t xml:space="preserve"> ZGB) und durch einstimmigen Beschluss des Stiftungsrates erfolgen. </w:t>
      </w:r>
    </w:p>
    <w:p w14:paraId="28040F4E" w14:textId="77777777" w:rsidR="009C44A7" w:rsidRPr="004F6317" w:rsidRDefault="009C44A7" w:rsidP="009C44A7">
      <w:pPr>
        <w:ind w:left="567" w:right="-28" w:hanging="567"/>
        <w:jc w:val="both"/>
        <w:outlineLvl w:val="0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ab/>
      </w:r>
      <w:r w:rsidR="00C16D45" w:rsidRPr="004F6317">
        <w:rPr>
          <w:rFonts w:asciiTheme="majorHAnsi" w:hAnsiTheme="majorHAnsi"/>
          <w:sz w:val="22"/>
          <w:szCs w:val="22"/>
        </w:rPr>
        <w:t xml:space="preserve">Bei Auflösung der Stiftung überweist der Stiftungsrat ein allfälliges Restvermögen an gemeinnützige, juristische Personen mit gleichem oder ähnlichem Zweck, welche steuerbefreit sind und ihren Sitz in der Schweiz haben. </w:t>
      </w:r>
    </w:p>
    <w:p w14:paraId="519A9862" w14:textId="6296A713" w:rsidR="009C44A7" w:rsidRPr="004F6317" w:rsidRDefault="009C44A7" w:rsidP="009C44A7">
      <w:pPr>
        <w:ind w:left="567" w:right="-28" w:hanging="567"/>
        <w:jc w:val="both"/>
        <w:outlineLvl w:val="0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ab/>
      </w:r>
      <w:r w:rsidR="00C16D45" w:rsidRPr="004F6317">
        <w:rPr>
          <w:rFonts w:asciiTheme="majorHAnsi" w:hAnsiTheme="majorHAnsi"/>
          <w:sz w:val="22"/>
          <w:szCs w:val="22"/>
        </w:rPr>
        <w:t>Eine Fusion ist nur mit einer anderen wegen Gemeinnützigkeit oder öffentlichem Zweck</w:t>
      </w:r>
      <w:r w:rsidRPr="004F6317">
        <w:rPr>
          <w:rFonts w:asciiTheme="majorHAnsi" w:hAnsiTheme="majorHAnsi"/>
          <w:sz w:val="22"/>
          <w:szCs w:val="22"/>
        </w:rPr>
        <w:t>st</w:t>
      </w:r>
      <w:r w:rsidR="00C16D45" w:rsidRPr="004F6317">
        <w:rPr>
          <w:rFonts w:asciiTheme="majorHAnsi" w:hAnsiTheme="majorHAnsi"/>
          <w:sz w:val="22"/>
          <w:szCs w:val="22"/>
        </w:rPr>
        <w:t>euerbefre</w:t>
      </w:r>
      <w:r w:rsidR="00C16D45" w:rsidRPr="004F6317">
        <w:rPr>
          <w:rFonts w:asciiTheme="majorHAnsi" w:hAnsiTheme="majorHAnsi"/>
          <w:sz w:val="22"/>
          <w:szCs w:val="22"/>
        </w:rPr>
        <w:t>i</w:t>
      </w:r>
      <w:r w:rsidR="00C16D45" w:rsidRPr="004F6317">
        <w:rPr>
          <w:rFonts w:asciiTheme="majorHAnsi" w:hAnsiTheme="majorHAnsi"/>
          <w:sz w:val="22"/>
          <w:szCs w:val="22"/>
        </w:rPr>
        <w:t xml:space="preserve">ten juristischen Person mit Sitz in der Schweiz möglich. Ein Rückfall </w:t>
      </w:r>
      <w:r w:rsidR="005651DD" w:rsidRPr="004F6317">
        <w:rPr>
          <w:rFonts w:asciiTheme="majorHAnsi" w:hAnsiTheme="majorHAnsi"/>
          <w:sz w:val="22"/>
          <w:szCs w:val="22"/>
        </w:rPr>
        <w:t>des Stiftungs</w:t>
      </w:r>
      <w:r w:rsidR="00C16D45" w:rsidRPr="004F6317">
        <w:rPr>
          <w:rFonts w:asciiTheme="majorHAnsi" w:hAnsiTheme="majorHAnsi"/>
          <w:sz w:val="22"/>
          <w:szCs w:val="22"/>
        </w:rPr>
        <w:t>vermögen</w:t>
      </w:r>
      <w:r w:rsidR="000002C8" w:rsidRPr="004F6317">
        <w:rPr>
          <w:rFonts w:asciiTheme="majorHAnsi" w:hAnsiTheme="majorHAnsi"/>
          <w:sz w:val="22"/>
          <w:szCs w:val="22"/>
        </w:rPr>
        <w:t>s</w:t>
      </w:r>
      <w:r w:rsidR="00C16D45" w:rsidRPr="004F6317">
        <w:rPr>
          <w:rFonts w:asciiTheme="majorHAnsi" w:hAnsiTheme="majorHAnsi"/>
          <w:sz w:val="22"/>
          <w:szCs w:val="22"/>
        </w:rPr>
        <w:t xml:space="preserve"> an die Sti</w:t>
      </w:r>
      <w:r w:rsidR="00C16D45" w:rsidRPr="004F6317">
        <w:rPr>
          <w:rFonts w:asciiTheme="majorHAnsi" w:hAnsiTheme="majorHAnsi"/>
          <w:sz w:val="22"/>
          <w:szCs w:val="22"/>
        </w:rPr>
        <w:t>f</w:t>
      </w:r>
      <w:r w:rsidR="00C16D45" w:rsidRPr="004F6317">
        <w:rPr>
          <w:rFonts w:asciiTheme="majorHAnsi" w:hAnsiTheme="majorHAnsi"/>
          <w:sz w:val="22"/>
          <w:szCs w:val="22"/>
        </w:rPr>
        <w:t>terin oder deren Rechtsnachfolgende ist ausgeschlossen.</w:t>
      </w:r>
      <w:r w:rsidRPr="004F6317">
        <w:rPr>
          <w:rFonts w:asciiTheme="majorHAnsi" w:hAnsiTheme="majorHAnsi"/>
          <w:sz w:val="22"/>
          <w:szCs w:val="22"/>
        </w:rPr>
        <w:t xml:space="preserve"> </w:t>
      </w:r>
    </w:p>
    <w:p w14:paraId="3601AD13" w14:textId="0F6AD824" w:rsidR="00C16D45" w:rsidRPr="004F6317" w:rsidRDefault="009C44A7" w:rsidP="009C44A7">
      <w:pPr>
        <w:ind w:left="567" w:right="-28" w:hanging="567"/>
        <w:jc w:val="both"/>
        <w:outlineLvl w:val="0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ab/>
      </w:r>
      <w:r w:rsidR="00C16D45" w:rsidRPr="004F6317">
        <w:rPr>
          <w:rFonts w:asciiTheme="majorHAnsi" w:hAnsiTheme="majorHAnsi"/>
          <w:sz w:val="22"/>
          <w:szCs w:val="22"/>
        </w:rPr>
        <w:t>Die Liquidation der Stiftung wird vom letzten Stiftungsrat durchgeführt. Die Zustimmung der Au</w:t>
      </w:r>
      <w:r w:rsidR="00C16D45" w:rsidRPr="004F6317">
        <w:rPr>
          <w:rFonts w:asciiTheme="majorHAnsi" w:hAnsiTheme="majorHAnsi"/>
          <w:sz w:val="22"/>
          <w:szCs w:val="22"/>
        </w:rPr>
        <w:t>f</w:t>
      </w:r>
      <w:r w:rsidR="00C16D45" w:rsidRPr="004F6317">
        <w:rPr>
          <w:rFonts w:asciiTheme="majorHAnsi" w:hAnsiTheme="majorHAnsi"/>
          <w:sz w:val="22"/>
          <w:szCs w:val="22"/>
        </w:rPr>
        <w:t>sichtsbehörde zur Aufhebung und Liquidation der Stiftung bleibt vorbehalten.</w:t>
      </w:r>
      <w:r w:rsidRPr="004F6317">
        <w:rPr>
          <w:rFonts w:asciiTheme="majorHAnsi" w:hAnsiTheme="majorHAnsi"/>
          <w:sz w:val="22"/>
          <w:szCs w:val="22"/>
        </w:rPr>
        <w:t xml:space="preserve"> </w:t>
      </w:r>
    </w:p>
    <w:p w14:paraId="795989B7" w14:textId="77777777" w:rsidR="00C16D45" w:rsidRDefault="00C16D45" w:rsidP="00C16D45">
      <w:pPr>
        <w:ind w:left="567" w:right="-28" w:hanging="567"/>
        <w:rPr>
          <w:rFonts w:asciiTheme="majorHAnsi" w:hAnsiTheme="majorHAnsi"/>
          <w:sz w:val="22"/>
          <w:szCs w:val="22"/>
        </w:rPr>
      </w:pPr>
    </w:p>
    <w:p w14:paraId="15683AB9" w14:textId="77777777" w:rsidR="004F6317" w:rsidRDefault="004F6317" w:rsidP="00C16D45">
      <w:pPr>
        <w:ind w:left="567" w:right="-28" w:hanging="567"/>
        <w:rPr>
          <w:rFonts w:asciiTheme="majorHAnsi" w:hAnsiTheme="majorHAnsi"/>
          <w:sz w:val="22"/>
          <w:szCs w:val="22"/>
        </w:rPr>
      </w:pPr>
    </w:p>
    <w:p w14:paraId="5AA199E1" w14:textId="77777777" w:rsidR="004F6317" w:rsidRDefault="004F6317" w:rsidP="00C16D45">
      <w:pPr>
        <w:ind w:left="567" w:right="-28" w:hanging="567"/>
        <w:rPr>
          <w:rFonts w:asciiTheme="majorHAnsi" w:hAnsiTheme="majorHAnsi"/>
          <w:sz w:val="22"/>
          <w:szCs w:val="22"/>
        </w:rPr>
      </w:pPr>
    </w:p>
    <w:p w14:paraId="0499424E" w14:textId="77777777" w:rsidR="004F6317" w:rsidRDefault="004F6317" w:rsidP="00C16D45">
      <w:pPr>
        <w:ind w:left="567" w:right="-28" w:hanging="567"/>
        <w:rPr>
          <w:rFonts w:asciiTheme="majorHAnsi" w:hAnsiTheme="majorHAnsi"/>
          <w:sz w:val="22"/>
          <w:szCs w:val="22"/>
        </w:rPr>
      </w:pPr>
    </w:p>
    <w:p w14:paraId="75B22C5D" w14:textId="77777777" w:rsidR="004F6317" w:rsidRDefault="004F6317" w:rsidP="00C16D45">
      <w:pPr>
        <w:ind w:left="567" w:right="-28" w:hanging="567"/>
        <w:rPr>
          <w:rFonts w:asciiTheme="majorHAnsi" w:hAnsiTheme="majorHAnsi"/>
          <w:sz w:val="22"/>
          <w:szCs w:val="22"/>
        </w:rPr>
      </w:pPr>
    </w:p>
    <w:p w14:paraId="4F5CE0F9" w14:textId="77777777" w:rsidR="004F6317" w:rsidRDefault="004F6317" w:rsidP="00C16D45">
      <w:pPr>
        <w:ind w:left="567" w:right="-28" w:hanging="567"/>
        <w:rPr>
          <w:rFonts w:asciiTheme="majorHAnsi" w:hAnsiTheme="majorHAnsi"/>
          <w:sz w:val="22"/>
          <w:szCs w:val="22"/>
        </w:rPr>
      </w:pPr>
    </w:p>
    <w:p w14:paraId="392F8D98" w14:textId="77777777" w:rsidR="004F6317" w:rsidRDefault="004F6317" w:rsidP="00C16D45">
      <w:pPr>
        <w:ind w:left="567" w:right="-28" w:hanging="567"/>
        <w:rPr>
          <w:rFonts w:asciiTheme="majorHAnsi" w:hAnsiTheme="majorHAnsi"/>
          <w:sz w:val="22"/>
          <w:szCs w:val="22"/>
        </w:rPr>
      </w:pPr>
    </w:p>
    <w:p w14:paraId="7057D197" w14:textId="77777777" w:rsidR="004F6317" w:rsidRDefault="004F6317" w:rsidP="00C16D45">
      <w:pPr>
        <w:ind w:left="567" w:right="-28" w:hanging="567"/>
        <w:rPr>
          <w:rFonts w:asciiTheme="majorHAnsi" w:hAnsiTheme="majorHAnsi"/>
          <w:sz w:val="22"/>
          <w:szCs w:val="22"/>
        </w:rPr>
      </w:pPr>
    </w:p>
    <w:p w14:paraId="04F54D55" w14:textId="77777777" w:rsidR="009C44A7" w:rsidRPr="004F6317" w:rsidRDefault="00C16D45" w:rsidP="009C44A7">
      <w:pPr>
        <w:ind w:left="567" w:right="-28" w:hanging="567"/>
        <w:jc w:val="center"/>
        <w:outlineLvl w:val="0"/>
        <w:rPr>
          <w:rFonts w:asciiTheme="majorHAnsi" w:hAnsiTheme="majorHAnsi"/>
          <w:b/>
          <w:iCs/>
          <w:sz w:val="22"/>
          <w:szCs w:val="22"/>
        </w:rPr>
      </w:pPr>
      <w:r w:rsidRPr="004F6317">
        <w:rPr>
          <w:rFonts w:asciiTheme="majorHAnsi" w:hAnsiTheme="majorHAnsi"/>
          <w:b/>
          <w:iCs/>
          <w:sz w:val="22"/>
          <w:szCs w:val="22"/>
        </w:rPr>
        <w:t xml:space="preserve">Artikel 14 </w:t>
      </w:r>
      <w:r w:rsidR="009C44A7" w:rsidRPr="004F6317">
        <w:rPr>
          <w:rFonts w:asciiTheme="majorHAnsi" w:hAnsiTheme="majorHAnsi"/>
          <w:b/>
          <w:iCs/>
          <w:sz w:val="22"/>
          <w:szCs w:val="22"/>
        </w:rPr>
        <w:t>– Handelsregister</w:t>
      </w:r>
    </w:p>
    <w:p w14:paraId="1BBB699E" w14:textId="65DADDDB" w:rsidR="00C16D45" w:rsidRPr="004F6317" w:rsidRDefault="00C16D45" w:rsidP="009C44A7">
      <w:pPr>
        <w:ind w:left="567" w:right="-28" w:hanging="567"/>
        <w:outlineLvl w:val="0"/>
        <w:rPr>
          <w:rFonts w:asciiTheme="majorHAnsi" w:hAnsiTheme="majorHAnsi"/>
          <w:b/>
          <w:iCs/>
          <w:sz w:val="22"/>
          <w:szCs w:val="22"/>
        </w:rPr>
      </w:pPr>
      <w:r w:rsidRPr="004F6317">
        <w:rPr>
          <w:rFonts w:asciiTheme="majorHAnsi" w:hAnsiTheme="majorHAnsi"/>
          <w:iCs/>
          <w:sz w:val="22"/>
          <w:szCs w:val="22"/>
        </w:rPr>
        <w:t>Die Stiftung wird im Handelsregister des Kantons Bern eingetragen.</w:t>
      </w:r>
    </w:p>
    <w:p w14:paraId="1600BD70" w14:textId="77777777" w:rsidR="00C16D45" w:rsidRPr="004F6317" w:rsidRDefault="00C16D45" w:rsidP="00C16D45">
      <w:pPr>
        <w:tabs>
          <w:tab w:val="left" w:pos="4678"/>
        </w:tabs>
        <w:ind w:right="-28"/>
        <w:rPr>
          <w:rFonts w:asciiTheme="majorHAnsi" w:hAnsiTheme="majorHAnsi"/>
          <w:sz w:val="22"/>
          <w:szCs w:val="22"/>
        </w:rPr>
      </w:pPr>
    </w:p>
    <w:p w14:paraId="35703CB1" w14:textId="0932B59C" w:rsidR="00C16D45" w:rsidRPr="004F6317" w:rsidRDefault="005D6FB5" w:rsidP="00C16D45">
      <w:pPr>
        <w:tabs>
          <w:tab w:val="left" w:pos="4678"/>
        </w:tabs>
        <w:ind w:right="-28"/>
        <w:rPr>
          <w:rFonts w:asciiTheme="majorHAnsi" w:hAnsiTheme="majorHAnsi"/>
          <w:b/>
          <w:sz w:val="22"/>
          <w:szCs w:val="22"/>
        </w:rPr>
      </w:pPr>
      <w:r w:rsidRPr="004F6317">
        <w:rPr>
          <w:rFonts w:asciiTheme="majorHAnsi" w:hAnsiTheme="majorHAnsi"/>
          <w:b/>
          <w:sz w:val="22"/>
          <w:szCs w:val="22"/>
        </w:rPr>
        <w:t>Unterschrift der Stiftungsrätinnen</w:t>
      </w:r>
      <w:r w:rsidR="002A0A33">
        <w:rPr>
          <w:rFonts w:asciiTheme="majorHAnsi" w:hAnsiTheme="majorHAnsi"/>
          <w:b/>
          <w:sz w:val="22"/>
          <w:szCs w:val="22"/>
        </w:rPr>
        <w:t xml:space="preserve"> und Stiftungsräte</w:t>
      </w:r>
      <w:r w:rsidRPr="004F6317">
        <w:rPr>
          <w:rFonts w:asciiTheme="majorHAnsi" w:hAnsiTheme="majorHAnsi"/>
          <w:b/>
          <w:sz w:val="22"/>
          <w:szCs w:val="22"/>
        </w:rPr>
        <w:t xml:space="preserve"> der </w:t>
      </w:r>
      <w:r w:rsidR="002A0A33">
        <w:rPr>
          <w:rFonts w:asciiTheme="majorHAnsi" w:hAnsiTheme="majorHAnsi"/>
          <w:b/>
          <w:sz w:val="22"/>
          <w:szCs w:val="22"/>
        </w:rPr>
        <w:t>„</w:t>
      </w:r>
      <w:r w:rsidRPr="004F6317">
        <w:rPr>
          <w:rFonts w:asciiTheme="majorHAnsi" w:hAnsiTheme="majorHAnsi"/>
          <w:b/>
          <w:sz w:val="22"/>
          <w:szCs w:val="22"/>
        </w:rPr>
        <w:t>Marlies Kornfeld Nepal Stiftung</w:t>
      </w:r>
      <w:r w:rsidR="002A0A33">
        <w:rPr>
          <w:rFonts w:asciiTheme="majorHAnsi" w:hAnsiTheme="majorHAnsi"/>
          <w:b/>
          <w:sz w:val="22"/>
          <w:szCs w:val="22"/>
        </w:rPr>
        <w:t>“</w:t>
      </w:r>
    </w:p>
    <w:p w14:paraId="65059E84" w14:textId="77777777" w:rsidR="00C16D45" w:rsidRPr="004F6317" w:rsidRDefault="00C16D45" w:rsidP="00C16D45">
      <w:pPr>
        <w:tabs>
          <w:tab w:val="left" w:pos="4678"/>
        </w:tabs>
        <w:ind w:right="-28"/>
        <w:rPr>
          <w:rFonts w:asciiTheme="majorHAnsi" w:hAnsiTheme="majorHAnsi"/>
          <w:sz w:val="22"/>
          <w:szCs w:val="22"/>
        </w:rPr>
      </w:pPr>
    </w:p>
    <w:p w14:paraId="30814BC7" w14:textId="541B6EED" w:rsidR="00C16D45" w:rsidRPr="004F6317" w:rsidRDefault="004B30E7" w:rsidP="00155A0E">
      <w:pPr>
        <w:tabs>
          <w:tab w:val="left" w:pos="4678"/>
        </w:tabs>
        <w:ind w:right="-28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Marlies Kornfeld</w:t>
      </w:r>
      <w:r w:rsidR="00FB736D">
        <w:rPr>
          <w:rFonts w:asciiTheme="majorHAnsi" w:hAnsiTheme="majorHAnsi"/>
          <w:sz w:val="22"/>
          <w:szCs w:val="22"/>
        </w:rPr>
        <w:t>, Stifterin und Ehrenpräsidentin</w:t>
      </w:r>
      <w:r w:rsidRPr="004F6317">
        <w:rPr>
          <w:rFonts w:asciiTheme="majorHAnsi" w:hAnsiTheme="majorHAnsi"/>
          <w:sz w:val="22"/>
          <w:szCs w:val="22"/>
        </w:rPr>
        <w:t xml:space="preserve"> </w:t>
      </w:r>
      <w:r w:rsidR="00C16D45" w:rsidRPr="004F6317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14:paraId="6B44D8B3" w14:textId="77777777" w:rsidR="00C16D45" w:rsidRPr="004F6317" w:rsidRDefault="00C16D45" w:rsidP="00C16D45">
      <w:pPr>
        <w:tabs>
          <w:tab w:val="left" w:pos="4678"/>
          <w:tab w:val="left" w:pos="7230"/>
        </w:tabs>
        <w:ind w:right="-28"/>
        <w:rPr>
          <w:rFonts w:asciiTheme="majorHAnsi" w:hAnsiTheme="majorHAnsi"/>
          <w:sz w:val="22"/>
          <w:szCs w:val="22"/>
        </w:rPr>
      </w:pPr>
    </w:p>
    <w:p w14:paraId="4B3A28D6" w14:textId="5919F6BC" w:rsidR="00C16D45" w:rsidRPr="004F6317" w:rsidRDefault="00C13EF4" w:rsidP="00C16D45">
      <w:pPr>
        <w:tabs>
          <w:tab w:val="left" w:pos="4678"/>
          <w:tab w:val="left" w:pos="7230"/>
        </w:tabs>
        <w:ind w:right="-2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Martin Brauen</w:t>
      </w:r>
      <w:r w:rsidR="00FB736D">
        <w:rPr>
          <w:rFonts w:asciiTheme="majorHAnsi" w:hAnsiTheme="majorHAnsi"/>
          <w:sz w:val="22"/>
          <w:szCs w:val="22"/>
        </w:rPr>
        <w:t xml:space="preserve">, Präsident </w:t>
      </w:r>
    </w:p>
    <w:p w14:paraId="113D8378" w14:textId="0BD841AC" w:rsidR="00C16D45" w:rsidRPr="004F6317" w:rsidRDefault="00C16D45" w:rsidP="00C16D45">
      <w:pPr>
        <w:tabs>
          <w:tab w:val="left" w:pos="4678"/>
          <w:tab w:val="left" w:pos="7230"/>
        </w:tabs>
        <w:ind w:right="-28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14:paraId="7FE95161" w14:textId="77777777" w:rsidR="00C16D45" w:rsidRPr="004F6317" w:rsidRDefault="00C16D45" w:rsidP="00C16D45">
      <w:pPr>
        <w:tabs>
          <w:tab w:val="left" w:pos="4678"/>
          <w:tab w:val="left" w:pos="7230"/>
        </w:tabs>
        <w:ind w:right="-28"/>
        <w:rPr>
          <w:rFonts w:asciiTheme="majorHAnsi" w:hAnsiTheme="majorHAnsi"/>
          <w:sz w:val="22"/>
          <w:szCs w:val="22"/>
        </w:rPr>
      </w:pPr>
    </w:p>
    <w:p w14:paraId="34E3FEAF" w14:textId="04FC939D" w:rsidR="00C16D45" w:rsidRPr="004F6317" w:rsidRDefault="00FB736D" w:rsidP="00C16D45">
      <w:pPr>
        <w:tabs>
          <w:tab w:val="left" w:pos="4678"/>
          <w:tab w:val="left" w:pos="7230"/>
        </w:tabs>
        <w:ind w:right="-2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Therese Berner Feller, </w:t>
      </w:r>
      <w:proofErr w:type="spellStart"/>
      <w:r>
        <w:rPr>
          <w:rFonts w:asciiTheme="majorHAnsi" w:hAnsiTheme="majorHAnsi"/>
          <w:sz w:val="22"/>
          <w:szCs w:val="22"/>
        </w:rPr>
        <w:t>Stfitungsrätin</w:t>
      </w:r>
      <w:proofErr w:type="spellEnd"/>
    </w:p>
    <w:p w14:paraId="29AE5093" w14:textId="025C2700" w:rsidR="00C16D45" w:rsidRPr="004F6317" w:rsidRDefault="00C16D45" w:rsidP="00C16D45">
      <w:pPr>
        <w:tabs>
          <w:tab w:val="left" w:pos="4678"/>
          <w:tab w:val="left" w:pos="7230"/>
        </w:tabs>
        <w:ind w:right="-28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________________________________________________________________________________</w:t>
      </w:r>
    </w:p>
    <w:p w14:paraId="302D7204" w14:textId="77777777" w:rsidR="00C13EF4" w:rsidRDefault="00C13EF4" w:rsidP="00C13EF4">
      <w:pPr>
        <w:tabs>
          <w:tab w:val="left" w:pos="4678"/>
        </w:tabs>
        <w:ind w:right="-28"/>
        <w:rPr>
          <w:rFonts w:asciiTheme="majorHAnsi" w:hAnsiTheme="majorHAnsi"/>
          <w:sz w:val="22"/>
          <w:szCs w:val="22"/>
        </w:rPr>
      </w:pPr>
    </w:p>
    <w:p w14:paraId="5A7BCF81" w14:textId="68B7A57B" w:rsidR="00C13EF4" w:rsidRDefault="00C13EF4" w:rsidP="00C13EF4">
      <w:pPr>
        <w:tabs>
          <w:tab w:val="left" w:pos="4678"/>
        </w:tabs>
        <w:ind w:right="-28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 xml:space="preserve">Johanna </w:t>
      </w:r>
      <w:proofErr w:type="spellStart"/>
      <w:r w:rsidRPr="004F6317">
        <w:rPr>
          <w:rFonts w:asciiTheme="majorHAnsi" w:hAnsiTheme="majorHAnsi"/>
          <w:sz w:val="22"/>
          <w:szCs w:val="22"/>
        </w:rPr>
        <w:t>Lehnhard</w:t>
      </w:r>
      <w:proofErr w:type="spellEnd"/>
      <w:r w:rsidR="00FB736D">
        <w:rPr>
          <w:rFonts w:asciiTheme="majorHAnsi" w:hAnsiTheme="majorHAnsi"/>
          <w:sz w:val="22"/>
          <w:szCs w:val="22"/>
        </w:rPr>
        <w:t>, Stiftungsrätin</w:t>
      </w:r>
    </w:p>
    <w:p w14:paraId="5AD46FB6" w14:textId="74931259" w:rsidR="00C13EF4" w:rsidRDefault="00387E9F" w:rsidP="00C13EF4">
      <w:pPr>
        <w:tabs>
          <w:tab w:val="left" w:pos="4678"/>
        </w:tabs>
        <w:ind w:right="-2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---------------------------------------------------------------------------------------------------------------------------------</w:t>
      </w:r>
    </w:p>
    <w:p w14:paraId="221CEA24" w14:textId="77777777" w:rsidR="00387E9F" w:rsidRDefault="00387E9F" w:rsidP="00C13EF4">
      <w:pPr>
        <w:tabs>
          <w:tab w:val="left" w:pos="4678"/>
        </w:tabs>
        <w:ind w:right="-28"/>
        <w:rPr>
          <w:rFonts w:asciiTheme="majorHAnsi" w:hAnsiTheme="majorHAnsi"/>
          <w:sz w:val="22"/>
          <w:szCs w:val="22"/>
        </w:rPr>
      </w:pPr>
    </w:p>
    <w:p w14:paraId="4933DE10" w14:textId="77777777" w:rsidR="00387E9F" w:rsidRDefault="00387E9F" w:rsidP="00C13EF4">
      <w:pPr>
        <w:tabs>
          <w:tab w:val="left" w:pos="4678"/>
        </w:tabs>
        <w:ind w:right="-28"/>
        <w:rPr>
          <w:rFonts w:asciiTheme="majorHAnsi" w:hAnsiTheme="majorHAnsi"/>
          <w:sz w:val="22"/>
          <w:szCs w:val="22"/>
        </w:rPr>
      </w:pPr>
    </w:p>
    <w:p w14:paraId="64D3E60D" w14:textId="77777777" w:rsidR="00C13EF4" w:rsidRPr="004F6317" w:rsidRDefault="00C13EF4" w:rsidP="00C13EF4">
      <w:pPr>
        <w:tabs>
          <w:tab w:val="left" w:pos="4678"/>
        </w:tabs>
        <w:ind w:right="-28"/>
        <w:rPr>
          <w:rFonts w:asciiTheme="majorHAnsi" w:hAnsiTheme="majorHAnsi"/>
          <w:sz w:val="22"/>
          <w:szCs w:val="22"/>
        </w:rPr>
      </w:pPr>
      <w:r w:rsidRPr="004F6317">
        <w:rPr>
          <w:rFonts w:asciiTheme="majorHAnsi" w:hAnsiTheme="majorHAnsi"/>
          <w:sz w:val="22"/>
          <w:szCs w:val="22"/>
        </w:rPr>
        <w:t>Ort/Datum:___________________________________________________</w:t>
      </w:r>
    </w:p>
    <w:p w14:paraId="3887AE26" w14:textId="77777777" w:rsidR="00C16D45" w:rsidRPr="004F6317" w:rsidRDefault="00C16D45" w:rsidP="000D1A14">
      <w:pPr>
        <w:pStyle w:val="Empfnger"/>
        <w:jc w:val="both"/>
        <w:rPr>
          <w:rFonts w:asciiTheme="majorHAnsi" w:hAnsiTheme="majorHAnsi"/>
          <w:sz w:val="22"/>
          <w:szCs w:val="22"/>
        </w:rPr>
      </w:pPr>
    </w:p>
    <w:sectPr w:rsidR="00C16D45" w:rsidRPr="004F6317" w:rsidSect="009C44A7">
      <w:footerReference w:type="even" r:id="rId10"/>
      <w:footerReference w:type="default" r:id="rId11"/>
      <w:footerReference w:type="first" r:id="rId12"/>
      <w:pgSz w:w="11900" w:h="16840" w:code="9"/>
      <w:pgMar w:top="1134" w:right="1134" w:bottom="1985" w:left="1134" w:header="709" w:footer="7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430EE" w14:textId="77777777" w:rsidR="00C13EF4" w:rsidRDefault="00C13EF4">
      <w:r>
        <w:separator/>
      </w:r>
    </w:p>
    <w:p w14:paraId="13BCBE63" w14:textId="77777777" w:rsidR="00C13EF4" w:rsidRDefault="00C13EF4"/>
    <w:p w14:paraId="4ED00F63" w14:textId="77777777" w:rsidR="00C13EF4" w:rsidRDefault="00C13EF4"/>
  </w:endnote>
  <w:endnote w:type="continuationSeparator" w:id="0">
    <w:p w14:paraId="6078337C" w14:textId="77777777" w:rsidR="00C13EF4" w:rsidRDefault="00C13EF4">
      <w:r>
        <w:continuationSeparator/>
      </w:r>
    </w:p>
    <w:p w14:paraId="049432BE" w14:textId="77777777" w:rsidR="00C13EF4" w:rsidRDefault="00C13EF4"/>
    <w:p w14:paraId="72833AB8" w14:textId="77777777" w:rsidR="00C13EF4" w:rsidRDefault="00C13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Frutiger 45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A7A1" w14:textId="7483F967" w:rsidR="00C13EF4" w:rsidRDefault="00C13EF4" w:rsidP="002B2E1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0380">
      <w:rPr>
        <w:rStyle w:val="Seitenzahl"/>
        <w:noProof/>
      </w:rPr>
      <w:t>4</w:t>
    </w:r>
    <w:r>
      <w:rPr>
        <w:rStyle w:val="Seitenzahl"/>
      </w:rPr>
      <w:fldChar w:fldCharType="end"/>
    </w:r>
  </w:p>
  <w:p w14:paraId="43129D89" w14:textId="77777777" w:rsidR="00C13EF4" w:rsidRDefault="00C13EF4">
    <w:pPr>
      <w:pStyle w:val="Kopf-undFusszeilen"/>
      <w:rPr>
        <w:rFonts w:ascii="Times New Roman" w:eastAsia="Times New Roman" w:hAnsi="Times New Roman"/>
        <w:color w:val="auto"/>
      </w:rPr>
    </w:pPr>
  </w:p>
  <w:p w14:paraId="42BC900C" w14:textId="77777777" w:rsidR="00C13EF4" w:rsidRDefault="00C13EF4"/>
  <w:p w14:paraId="60C338F3" w14:textId="77777777" w:rsidR="00C13EF4" w:rsidRDefault="00C13EF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85B32" w14:textId="77777777" w:rsidR="00C13EF4" w:rsidRDefault="00C13EF4" w:rsidP="002B2E1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0380">
      <w:rPr>
        <w:rStyle w:val="Seitenzahl"/>
        <w:noProof/>
      </w:rPr>
      <w:t>5</w:t>
    </w:r>
    <w:r>
      <w:rPr>
        <w:rStyle w:val="Seitenzahl"/>
      </w:rPr>
      <w:fldChar w:fldCharType="end"/>
    </w:r>
  </w:p>
  <w:p w14:paraId="13EF8128" w14:textId="77777777" w:rsidR="00C13EF4" w:rsidRDefault="00C13EF4">
    <w:pPr>
      <w:pStyle w:val="Kopf-undFusszeilen"/>
      <w:rPr>
        <w:rFonts w:ascii="Times New Roman" w:eastAsia="Times New Roman" w:hAnsi="Times New Roman"/>
        <w:color w:val="auto"/>
        <w:lang w:val="de-CH" w:eastAsia="de-CH" w:bidi="x-none"/>
      </w:rPr>
    </w:pPr>
  </w:p>
  <w:p w14:paraId="29BE0D3C" w14:textId="77777777" w:rsidR="00C13EF4" w:rsidRDefault="00C13EF4"/>
  <w:p w14:paraId="44604A1E" w14:textId="77777777" w:rsidR="00C13EF4" w:rsidRDefault="00C13EF4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5857F" w14:textId="77777777" w:rsidR="00C13EF4" w:rsidRDefault="00C13EF4" w:rsidP="008C78FE">
    <w:pPr>
      <w:pStyle w:val="Fuzeile"/>
      <w:ind w:hanging="56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CC560" w14:textId="77777777" w:rsidR="00C13EF4" w:rsidRDefault="00C13EF4">
      <w:r>
        <w:separator/>
      </w:r>
    </w:p>
    <w:p w14:paraId="45D958FC" w14:textId="77777777" w:rsidR="00C13EF4" w:rsidRDefault="00C13EF4"/>
    <w:p w14:paraId="4AFBB58A" w14:textId="77777777" w:rsidR="00C13EF4" w:rsidRDefault="00C13EF4"/>
  </w:footnote>
  <w:footnote w:type="continuationSeparator" w:id="0">
    <w:p w14:paraId="2EFE7D29" w14:textId="77777777" w:rsidR="00C13EF4" w:rsidRDefault="00C13EF4">
      <w:r>
        <w:continuationSeparator/>
      </w:r>
    </w:p>
    <w:p w14:paraId="2BB7EFA4" w14:textId="77777777" w:rsidR="00C13EF4" w:rsidRDefault="00C13EF4"/>
    <w:p w14:paraId="20FE4367" w14:textId="77777777" w:rsidR="00C13EF4" w:rsidRDefault="00C13EF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85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D646F"/>
    <w:multiLevelType w:val="hybridMultilevel"/>
    <w:tmpl w:val="39FCC400"/>
    <w:lvl w:ilvl="0" w:tplc="286400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9440DF"/>
    <w:multiLevelType w:val="hybridMultilevel"/>
    <w:tmpl w:val="34C6DE3A"/>
    <w:lvl w:ilvl="0" w:tplc="D4A6898C">
      <w:start w:val="1"/>
      <w:numFmt w:val="lowerLetter"/>
      <w:lvlText w:val="%1)"/>
      <w:lvlJc w:val="left"/>
      <w:pPr>
        <w:ind w:left="920" w:hanging="360"/>
      </w:pPr>
    </w:lvl>
    <w:lvl w:ilvl="1" w:tplc="04070019">
      <w:start w:val="1"/>
      <w:numFmt w:val="lowerLetter"/>
      <w:lvlText w:val="%2."/>
      <w:lvlJc w:val="left"/>
      <w:pPr>
        <w:ind w:left="1640" w:hanging="360"/>
      </w:pPr>
    </w:lvl>
    <w:lvl w:ilvl="2" w:tplc="0407001B">
      <w:start w:val="1"/>
      <w:numFmt w:val="lowerRoman"/>
      <w:lvlText w:val="%3."/>
      <w:lvlJc w:val="right"/>
      <w:pPr>
        <w:ind w:left="2360" w:hanging="180"/>
      </w:pPr>
    </w:lvl>
    <w:lvl w:ilvl="3" w:tplc="0407000F">
      <w:start w:val="1"/>
      <w:numFmt w:val="decimal"/>
      <w:lvlText w:val="%4."/>
      <w:lvlJc w:val="left"/>
      <w:pPr>
        <w:ind w:left="3080" w:hanging="360"/>
      </w:pPr>
    </w:lvl>
    <w:lvl w:ilvl="4" w:tplc="04070019">
      <w:start w:val="1"/>
      <w:numFmt w:val="lowerLetter"/>
      <w:lvlText w:val="%5."/>
      <w:lvlJc w:val="left"/>
      <w:pPr>
        <w:ind w:left="3800" w:hanging="360"/>
      </w:pPr>
    </w:lvl>
    <w:lvl w:ilvl="5" w:tplc="0407001B">
      <w:start w:val="1"/>
      <w:numFmt w:val="lowerRoman"/>
      <w:lvlText w:val="%6."/>
      <w:lvlJc w:val="right"/>
      <w:pPr>
        <w:ind w:left="4520" w:hanging="180"/>
      </w:pPr>
    </w:lvl>
    <w:lvl w:ilvl="6" w:tplc="0407000F">
      <w:start w:val="1"/>
      <w:numFmt w:val="decimal"/>
      <w:lvlText w:val="%7."/>
      <w:lvlJc w:val="left"/>
      <w:pPr>
        <w:ind w:left="5240" w:hanging="360"/>
      </w:pPr>
    </w:lvl>
    <w:lvl w:ilvl="7" w:tplc="04070019">
      <w:start w:val="1"/>
      <w:numFmt w:val="lowerLetter"/>
      <w:lvlText w:val="%8."/>
      <w:lvlJc w:val="left"/>
      <w:pPr>
        <w:ind w:left="5960" w:hanging="360"/>
      </w:pPr>
    </w:lvl>
    <w:lvl w:ilvl="8" w:tplc="0407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49A166AC"/>
    <w:multiLevelType w:val="hybridMultilevel"/>
    <w:tmpl w:val="32CC1F2C"/>
    <w:lvl w:ilvl="0" w:tplc="8B800F92"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3060D"/>
    <w:multiLevelType w:val="hybridMultilevel"/>
    <w:tmpl w:val="BBF66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mailMerge>
    <w:mainDocumentType w:val="mailingLabels"/>
    <w:linkToQuery/>
    <w:dataType w:val="textFile"/>
    <w:query w:val="SELECT * FROM Macintosh HD:Users:ABu:Documents:AProjekte:Aktiv:BHCH Nepal:Further education :10+2_6 batch:6th Batch Detals_13_febru_3.xls"/>
  </w:mailMerge>
  <w:defaultTabStop w:val="720"/>
  <w:autoHyphenation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2E"/>
    <w:rsid w:val="000002C8"/>
    <w:rsid w:val="00062D98"/>
    <w:rsid w:val="000653DB"/>
    <w:rsid w:val="00076E10"/>
    <w:rsid w:val="000B3B22"/>
    <w:rsid w:val="000C214E"/>
    <w:rsid w:val="000D1A14"/>
    <w:rsid w:val="000E0B84"/>
    <w:rsid w:val="00144B54"/>
    <w:rsid w:val="00155A0E"/>
    <w:rsid w:val="00175C09"/>
    <w:rsid w:val="001A31F7"/>
    <w:rsid w:val="001D706C"/>
    <w:rsid w:val="0022104C"/>
    <w:rsid w:val="00234ACF"/>
    <w:rsid w:val="00244C3D"/>
    <w:rsid w:val="00256B0E"/>
    <w:rsid w:val="00267590"/>
    <w:rsid w:val="00272E7F"/>
    <w:rsid w:val="00276037"/>
    <w:rsid w:val="0028725B"/>
    <w:rsid w:val="002A0A33"/>
    <w:rsid w:val="002B2E19"/>
    <w:rsid w:val="002C1B25"/>
    <w:rsid w:val="002E07EC"/>
    <w:rsid w:val="002F0B45"/>
    <w:rsid w:val="002F24B6"/>
    <w:rsid w:val="00340476"/>
    <w:rsid w:val="00387E9F"/>
    <w:rsid w:val="003A34CD"/>
    <w:rsid w:val="003A4494"/>
    <w:rsid w:val="003A462C"/>
    <w:rsid w:val="003D696B"/>
    <w:rsid w:val="003F70D3"/>
    <w:rsid w:val="00411EFE"/>
    <w:rsid w:val="00476B33"/>
    <w:rsid w:val="00485385"/>
    <w:rsid w:val="004A5A3F"/>
    <w:rsid w:val="004B050D"/>
    <w:rsid w:val="004B2430"/>
    <w:rsid w:val="004B30E7"/>
    <w:rsid w:val="004C6DC0"/>
    <w:rsid w:val="004D0A75"/>
    <w:rsid w:val="004E6447"/>
    <w:rsid w:val="004F6317"/>
    <w:rsid w:val="00502B46"/>
    <w:rsid w:val="00555C06"/>
    <w:rsid w:val="00561DEA"/>
    <w:rsid w:val="005651DD"/>
    <w:rsid w:val="005D01EF"/>
    <w:rsid w:val="005D6FB5"/>
    <w:rsid w:val="005F5FF1"/>
    <w:rsid w:val="006B0894"/>
    <w:rsid w:val="006B08EB"/>
    <w:rsid w:val="006E3278"/>
    <w:rsid w:val="007112BC"/>
    <w:rsid w:val="007436C0"/>
    <w:rsid w:val="00753B8F"/>
    <w:rsid w:val="0079713E"/>
    <w:rsid w:val="007B262E"/>
    <w:rsid w:val="007C6FDC"/>
    <w:rsid w:val="007D6624"/>
    <w:rsid w:val="00821402"/>
    <w:rsid w:val="0085308F"/>
    <w:rsid w:val="008A290D"/>
    <w:rsid w:val="008A405A"/>
    <w:rsid w:val="008C78FE"/>
    <w:rsid w:val="008F5934"/>
    <w:rsid w:val="009243B0"/>
    <w:rsid w:val="00997FC1"/>
    <w:rsid w:val="009C44A7"/>
    <w:rsid w:val="009F381F"/>
    <w:rsid w:val="00A467C2"/>
    <w:rsid w:val="00A52825"/>
    <w:rsid w:val="00A953AC"/>
    <w:rsid w:val="00AB12E8"/>
    <w:rsid w:val="00AD7EF9"/>
    <w:rsid w:val="00AE42E6"/>
    <w:rsid w:val="00AF20D8"/>
    <w:rsid w:val="00B2499B"/>
    <w:rsid w:val="00B27F70"/>
    <w:rsid w:val="00B7036C"/>
    <w:rsid w:val="00B80F6A"/>
    <w:rsid w:val="00BB39D6"/>
    <w:rsid w:val="00BB7365"/>
    <w:rsid w:val="00BC162D"/>
    <w:rsid w:val="00C13EF4"/>
    <w:rsid w:val="00C16D45"/>
    <w:rsid w:val="00C365BC"/>
    <w:rsid w:val="00C45CA6"/>
    <w:rsid w:val="00C63816"/>
    <w:rsid w:val="00D0319D"/>
    <w:rsid w:val="00D17E71"/>
    <w:rsid w:val="00D25F36"/>
    <w:rsid w:val="00D30380"/>
    <w:rsid w:val="00D924B8"/>
    <w:rsid w:val="00DA26A9"/>
    <w:rsid w:val="00DD076E"/>
    <w:rsid w:val="00DD6046"/>
    <w:rsid w:val="00DE78D1"/>
    <w:rsid w:val="00E0753E"/>
    <w:rsid w:val="00E57870"/>
    <w:rsid w:val="00ED1755"/>
    <w:rsid w:val="00EE67DD"/>
    <w:rsid w:val="00F55281"/>
    <w:rsid w:val="00F73A0D"/>
    <w:rsid w:val="00F96FC9"/>
    <w:rsid w:val="00FA036E"/>
    <w:rsid w:val="00FB1678"/>
    <w:rsid w:val="00FB736D"/>
    <w:rsid w:val="00FD7DB8"/>
    <w:rsid w:val="00FE1D27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FA4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CH" w:eastAsia="de-CH" w:bidi="ar-SA"/>
      </w:rPr>
    </w:rPrDefault>
    <w:pPrDefault>
      <w:pPr>
        <w:spacing w:before="100" w:after="200" w:line="276" w:lineRule="auto"/>
      </w:pPr>
    </w:pPrDefault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caption" w:uiPriority="35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1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70"/>
    <w:lsdException w:name="TOC Heading" w:locked="0" w:uiPriority="39" w:qFormat="1"/>
  </w:latentStyles>
  <w:style w:type="paragraph" w:default="1" w:styleId="Standard">
    <w:name w:val="Normal"/>
    <w:qFormat/>
    <w:rsid w:val="00F73A0D"/>
  </w:style>
  <w:style w:type="paragraph" w:styleId="berschrift1">
    <w:name w:val="heading 1"/>
    <w:basedOn w:val="Standard"/>
    <w:next w:val="Standard"/>
    <w:link w:val="berschrift1Zeichen"/>
    <w:uiPriority w:val="9"/>
    <w:qFormat/>
    <w:locked/>
    <w:rsid w:val="00F73A0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locked/>
    <w:rsid w:val="00F73A0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locked/>
    <w:rsid w:val="00F73A0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locked/>
    <w:rsid w:val="00F73A0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locked/>
    <w:rsid w:val="00F73A0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locked/>
    <w:rsid w:val="00F73A0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locked/>
    <w:rsid w:val="00F73A0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locked/>
    <w:rsid w:val="00F73A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locked/>
    <w:rsid w:val="00F73A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eastAsia="ヒラギノ角ゴ Pro W3" w:hAnsi="Helvetica"/>
      <w:color w:val="000000"/>
      <w:lang w:val="de-DE" w:eastAsia="en-US"/>
    </w:rPr>
  </w:style>
  <w:style w:type="paragraph" w:customStyle="1" w:styleId="Empfnger">
    <w:name w:val="Empfänger"/>
    <w:rPr>
      <w:rFonts w:ascii="Arial" w:eastAsia="ヒラギノ角ゴ Pro W3" w:hAnsi="Arial"/>
      <w:color w:val="000000"/>
      <w:sz w:val="18"/>
      <w:lang w:val="de-DE" w:eastAsia="en-US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 w:eastAsia="en-US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  <w:lang w:val="de-DE" w:eastAsia="en-US"/>
    </w:rPr>
  </w:style>
  <w:style w:type="paragraph" w:styleId="Fuzeile">
    <w:name w:val="footer"/>
    <w:basedOn w:val="Standard"/>
    <w:link w:val="FuzeileZeichen"/>
    <w:locked/>
    <w:rsid w:val="002B2E19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link w:val="Fuzeile"/>
    <w:rsid w:val="002B2E19"/>
    <w:rPr>
      <w:sz w:val="24"/>
      <w:szCs w:val="24"/>
      <w:lang w:val="en-US"/>
    </w:rPr>
  </w:style>
  <w:style w:type="character" w:styleId="Seitenzahl">
    <w:name w:val="page number"/>
    <w:locked/>
    <w:rsid w:val="002B2E19"/>
  </w:style>
  <w:style w:type="character" w:styleId="Link">
    <w:name w:val="Hyperlink"/>
    <w:locked/>
    <w:rsid w:val="002B2E19"/>
    <w:rPr>
      <w:color w:val="0000FF"/>
      <w:u w:val="single"/>
    </w:rPr>
  </w:style>
  <w:style w:type="paragraph" w:styleId="Kopfzeile">
    <w:name w:val="header"/>
    <w:basedOn w:val="Standard"/>
    <w:link w:val="KopfzeileZeichen"/>
    <w:locked/>
    <w:rsid w:val="00276037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link w:val="Kopfzeile"/>
    <w:rsid w:val="00276037"/>
    <w:rPr>
      <w:sz w:val="24"/>
      <w:szCs w:val="24"/>
      <w:lang w:val="en-US"/>
    </w:rPr>
  </w:style>
  <w:style w:type="paragraph" w:styleId="Sprechblasentext">
    <w:name w:val="Balloon Text"/>
    <w:basedOn w:val="Standard"/>
    <w:link w:val="SprechblasentextZeichen"/>
    <w:locked/>
    <w:rsid w:val="008A290D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8A290D"/>
    <w:rPr>
      <w:rFonts w:ascii="Segoe UI" w:hAnsi="Segoe UI" w:cs="Segoe UI"/>
      <w:sz w:val="18"/>
      <w:szCs w:val="18"/>
      <w:lang w:val="en-US" w:eastAsia="en-US"/>
    </w:rPr>
  </w:style>
  <w:style w:type="paragraph" w:styleId="Bearbeitung">
    <w:name w:val="Revision"/>
    <w:hidden/>
    <w:uiPriority w:val="71"/>
    <w:rsid w:val="00340476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eichen"/>
    <w:semiHidden/>
    <w:unhideWhenUsed/>
    <w:locked/>
    <w:rsid w:val="00C16D45"/>
    <w:rPr>
      <w:rFonts w:eastAsiaTheme="minorHAnsi"/>
      <w:sz w:val="14"/>
    </w:rPr>
  </w:style>
  <w:style w:type="character" w:customStyle="1" w:styleId="FunotentextZeichen">
    <w:name w:val="Fußnotentext Zeichen"/>
    <w:basedOn w:val="Absatzstandardschriftart"/>
    <w:link w:val="Funotentext"/>
    <w:semiHidden/>
    <w:rsid w:val="00C16D45"/>
    <w:rPr>
      <w:rFonts w:asciiTheme="minorHAnsi" w:eastAsiaTheme="minorHAnsi" w:hAnsiTheme="minorHAnsi" w:cstheme="minorBidi"/>
      <w:sz w:val="14"/>
      <w:lang w:eastAsia="en-US"/>
    </w:rPr>
  </w:style>
  <w:style w:type="paragraph" w:styleId="Titel">
    <w:name w:val="Title"/>
    <w:basedOn w:val="Standard"/>
    <w:next w:val="Standard"/>
    <w:link w:val="TitelZeichen"/>
    <w:uiPriority w:val="10"/>
    <w:qFormat/>
    <w:locked/>
    <w:rsid w:val="00F73A0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73A0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rsid w:val="00C16D45"/>
    <w:pPr>
      <w:ind w:left="720"/>
      <w:contextualSpacing/>
    </w:pPr>
  </w:style>
  <w:style w:type="paragraph" w:customStyle="1" w:styleId="InfoTitel">
    <w:name w:val="InfoTitel"/>
    <w:basedOn w:val="Titel"/>
    <w:uiPriority w:val="1"/>
    <w:rsid w:val="00C16D45"/>
    <w:rPr>
      <w:color w:val="C00B29"/>
    </w:rPr>
  </w:style>
  <w:style w:type="character" w:styleId="Funotenzeichen">
    <w:name w:val="footnote reference"/>
    <w:basedOn w:val="Absatzstandardschriftart"/>
    <w:semiHidden/>
    <w:unhideWhenUsed/>
    <w:locked/>
    <w:rsid w:val="00C16D45"/>
    <w:rPr>
      <w:vertAlign w:val="superscript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73A0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F73A0D"/>
    <w:rPr>
      <w:caps/>
      <w:spacing w:val="15"/>
      <w:shd w:val="clear" w:color="auto" w:fill="D9E2F3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73A0D"/>
    <w:rPr>
      <w:caps/>
      <w:color w:val="1F3763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73A0D"/>
    <w:rPr>
      <w:caps/>
      <w:color w:val="2F5496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F73A0D"/>
    <w:rPr>
      <w:caps/>
      <w:color w:val="2F5496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F73A0D"/>
    <w:rPr>
      <w:caps/>
      <w:color w:val="2F5496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F73A0D"/>
    <w:rPr>
      <w:caps/>
      <w:color w:val="2F5496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F73A0D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F73A0D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F73A0D"/>
    <w:rPr>
      <w:b/>
      <w:bCs/>
      <w:color w:val="2F5496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eichen"/>
    <w:uiPriority w:val="11"/>
    <w:qFormat/>
    <w:locked/>
    <w:rsid w:val="00F73A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F73A0D"/>
    <w:rPr>
      <w:caps/>
      <w:color w:val="595959" w:themeColor="text1" w:themeTint="A6"/>
      <w:spacing w:val="10"/>
      <w:sz w:val="21"/>
      <w:szCs w:val="21"/>
    </w:rPr>
  </w:style>
  <w:style w:type="character" w:styleId="Betont">
    <w:name w:val="Strong"/>
    <w:uiPriority w:val="22"/>
    <w:qFormat/>
    <w:locked/>
    <w:rsid w:val="00F73A0D"/>
    <w:rPr>
      <w:b/>
      <w:bCs/>
    </w:rPr>
  </w:style>
  <w:style w:type="character" w:styleId="Herausstellen">
    <w:name w:val="Emphasis"/>
    <w:uiPriority w:val="20"/>
    <w:qFormat/>
    <w:locked/>
    <w:rsid w:val="00F73A0D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F73A0D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F73A0D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F73A0D"/>
    <w:rPr>
      <w:i/>
      <w:iCs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F73A0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F73A0D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F73A0D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F73A0D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F73A0D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F73A0D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F73A0D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3A0D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CH" w:eastAsia="de-CH" w:bidi="ar-SA"/>
      </w:rPr>
    </w:rPrDefault>
    <w:pPrDefault>
      <w:pPr>
        <w:spacing w:before="100" w:after="200" w:line="276" w:lineRule="auto"/>
      </w:pPr>
    </w:pPrDefault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caption" w:uiPriority="35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1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70"/>
    <w:lsdException w:name="TOC Heading" w:locked="0" w:uiPriority="39" w:qFormat="1"/>
  </w:latentStyles>
  <w:style w:type="paragraph" w:default="1" w:styleId="Standard">
    <w:name w:val="Normal"/>
    <w:qFormat/>
    <w:rsid w:val="00F73A0D"/>
  </w:style>
  <w:style w:type="paragraph" w:styleId="berschrift1">
    <w:name w:val="heading 1"/>
    <w:basedOn w:val="Standard"/>
    <w:next w:val="Standard"/>
    <w:link w:val="berschrift1Zeichen"/>
    <w:uiPriority w:val="9"/>
    <w:qFormat/>
    <w:locked/>
    <w:rsid w:val="00F73A0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locked/>
    <w:rsid w:val="00F73A0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locked/>
    <w:rsid w:val="00F73A0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locked/>
    <w:rsid w:val="00F73A0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locked/>
    <w:rsid w:val="00F73A0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locked/>
    <w:rsid w:val="00F73A0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locked/>
    <w:rsid w:val="00F73A0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locked/>
    <w:rsid w:val="00F73A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locked/>
    <w:rsid w:val="00F73A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eastAsia="ヒラギノ角ゴ Pro W3" w:hAnsi="Helvetica"/>
      <w:color w:val="000000"/>
      <w:lang w:val="de-DE" w:eastAsia="en-US"/>
    </w:rPr>
  </w:style>
  <w:style w:type="paragraph" w:customStyle="1" w:styleId="Empfnger">
    <w:name w:val="Empfänger"/>
    <w:rPr>
      <w:rFonts w:ascii="Arial" w:eastAsia="ヒラギノ角ゴ Pro W3" w:hAnsi="Arial"/>
      <w:color w:val="000000"/>
      <w:sz w:val="18"/>
      <w:lang w:val="de-DE" w:eastAsia="en-US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 w:eastAsia="en-US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  <w:lang w:val="de-DE" w:eastAsia="en-US"/>
    </w:rPr>
  </w:style>
  <w:style w:type="paragraph" w:styleId="Fuzeile">
    <w:name w:val="footer"/>
    <w:basedOn w:val="Standard"/>
    <w:link w:val="FuzeileZeichen"/>
    <w:locked/>
    <w:rsid w:val="002B2E19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link w:val="Fuzeile"/>
    <w:rsid w:val="002B2E19"/>
    <w:rPr>
      <w:sz w:val="24"/>
      <w:szCs w:val="24"/>
      <w:lang w:val="en-US"/>
    </w:rPr>
  </w:style>
  <w:style w:type="character" w:styleId="Seitenzahl">
    <w:name w:val="page number"/>
    <w:locked/>
    <w:rsid w:val="002B2E19"/>
  </w:style>
  <w:style w:type="character" w:styleId="Link">
    <w:name w:val="Hyperlink"/>
    <w:locked/>
    <w:rsid w:val="002B2E19"/>
    <w:rPr>
      <w:color w:val="0000FF"/>
      <w:u w:val="single"/>
    </w:rPr>
  </w:style>
  <w:style w:type="paragraph" w:styleId="Kopfzeile">
    <w:name w:val="header"/>
    <w:basedOn w:val="Standard"/>
    <w:link w:val="KopfzeileZeichen"/>
    <w:locked/>
    <w:rsid w:val="00276037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link w:val="Kopfzeile"/>
    <w:rsid w:val="00276037"/>
    <w:rPr>
      <w:sz w:val="24"/>
      <w:szCs w:val="24"/>
      <w:lang w:val="en-US"/>
    </w:rPr>
  </w:style>
  <w:style w:type="paragraph" w:styleId="Sprechblasentext">
    <w:name w:val="Balloon Text"/>
    <w:basedOn w:val="Standard"/>
    <w:link w:val="SprechblasentextZeichen"/>
    <w:locked/>
    <w:rsid w:val="008A290D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rsid w:val="008A290D"/>
    <w:rPr>
      <w:rFonts w:ascii="Segoe UI" w:hAnsi="Segoe UI" w:cs="Segoe UI"/>
      <w:sz w:val="18"/>
      <w:szCs w:val="18"/>
      <w:lang w:val="en-US" w:eastAsia="en-US"/>
    </w:rPr>
  </w:style>
  <w:style w:type="paragraph" w:styleId="Bearbeitung">
    <w:name w:val="Revision"/>
    <w:hidden/>
    <w:uiPriority w:val="71"/>
    <w:rsid w:val="00340476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eichen"/>
    <w:semiHidden/>
    <w:unhideWhenUsed/>
    <w:locked/>
    <w:rsid w:val="00C16D45"/>
    <w:rPr>
      <w:rFonts w:eastAsiaTheme="minorHAnsi"/>
      <w:sz w:val="14"/>
    </w:rPr>
  </w:style>
  <w:style w:type="character" w:customStyle="1" w:styleId="FunotentextZeichen">
    <w:name w:val="Fußnotentext Zeichen"/>
    <w:basedOn w:val="Absatzstandardschriftart"/>
    <w:link w:val="Funotentext"/>
    <w:semiHidden/>
    <w:rsid w:val="00C16D45"/>
    <w:rPr>
      <w:rFonts w:asciiTheme="minorHAnsi" w:eastAsiaTheme="minorHAnsi" w:hAnsiTheme="minorHAnsi" w:cstheme="minorBidi"/>
      <w:sz w:val="14"/>
      <w:lang w:eastAsia="en-US"/>
    </w:rPr>
  </w:style>
  <w:style w:type="paragraph" w:styleId="Titel">
    <w:name w:val="Title"/>
    <w:basedOn w:val="Standard"/>
    <w:next w:val="Standard"/>
    <w:link w:val="TitelZeichen"/>
    <w:uiPriority w:val="10"/>
    <w:qFormat/>
    <w:locked/>
    <w:rsid w:val="00F73A0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73A0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rsid w:val="00C16D45"/>
    <w:pPr>
      <w:ind w:left="720"/>
      <w:contextualSpacing/>
    </w:pPr>
  </w:style>
  <w:style w:type="paragraph" w:customStyle="1" w:styleId="InfoTitel">
    <w:name w:val="InfoTitel"/>
    <w:basedOn w:val="Titel"/>
    <w:uiPriority w:val="1"/>
    <w:rsid w:val="00C16D45"/>
    <w:rPr>
      <w:color w:val="C00B29"/>
    </w:rPr>
  </w:style>
  <w:style w:type="character" w:styleId="Funotenzeichen">
    <w:name w:val="footnote reference"/>
    <w:basedOn w:val="Absatzstandardschriftart"/>
    <w:semiHidden/>
    <w:unhideWhenUsed/>
    <w:locked/>
    <w:rsid w:val="00C16D45"/>
    <w:rPr>
      <w:vertAlign w:val="superscript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73A0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F73A0D"/>
    <w:rPr>
      <w:caps/>
      <w:spacing w:val="15"/>
      <w:shd w:val="clear" w:color="auto" w:fill="D9E2F3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73A0D"/>
    <w:rPr>
      <w:caps/>
      <w:color w:val="1F3763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73A0D"/>
    <w:rPr>
      <w:caps/>
      <w:color w:val="2F5496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F73A0D"/>
    <w:rPr>
      <w:caps/>
      <w:color w:val="2F5496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F73A0D"/>
    <w:rPr>
      <w:caps/>
      <w:color w:val="2F5496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F73A0D"/>
    <w:rPr>
      <w:caps/>
      <w:color w:val="2F5496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F73A0D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F73A0D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F73A0D"/>
    <w:rPr>
      <w:b/>
      <w:bCs/>
      <w:color w:val="2F5496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eichen"/>
    <w:uiPriority w:val="11"/>
    <w:qFormat/>
    <w:locked/>
    <w:rsid w:val="00F73A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F73A0D"/>
    <w:rPr>
      <w:caps/>
      <w:color w:val="595959" w:themeColor="text1" w:themeTint="A6"/>
      <w:spacing w:val="10"/>
      <w:sz w:val="21"/>
      <w:szCs w:val="21"/>
    </w:rPr>
  </w:style>
  <w:style w:type="character" w:styleId="Betont">
    <w:name w:val="Strong"/>
    <w:uiPriority w:val="22"/>
    <w:qFormat/>
    <w:locked/>
    <w:rsid w:val="00F73A0D"/>
    <w:rPr>
      <w:b/>
      <w:bCs/>
    </w:rPr>
  </w:style>
  <w:style w:type="character" w:styleId="Herausstellen">
    <w:name w:val="Emphasis"/>
    <w:uiPriority w:val="20"/>
    <w:qFormat/>
    <w:locked/>
    <w:rsid w:val="00F73A0D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F73A0D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F73A0D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F73A0D"/>
    <w:rPr>
      <w:i/>
      <w:iCs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F73A0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F73A0D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F73A0D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F73A0D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F73A0D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F73A0D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F73A0D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3A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36FE-3103-554B-8242-19A938F4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5808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Links>
    <vt:vector size="6" baseType="variant">
      <vt:variant>
        <vt:i4>2162730</vt:i4>
      </vt:variant>
      <vt:variant>
        <vt:i4>39</vt:i4>
      </vt:variant>
      <vt:variant>
        <vt:i4>0</vt:i4>
      </vt:variant>
      <vt:variant>
        <vt:i4>5</vt:i4>
      </vt:variant>
      <vt:variant>
        <vt:lpwstr>mailto:info@bright-horizon.ch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Bundschuh</dc:creator>
  <cp:keywords/>
  <cp:lastModifiedBy>Johanna Lenhard</cp:lastModifiedBy>
  <cp:revision>2</cp:revision>
  <cp:lastPrinted>2017-10-28T20:05:00Z</cp:lastPrinted>
  <dcterms:created xsi:type="dcterms:W3CDTF">2018-10-14T12:01:00Z</dcterms:created>
  <dcterms:modified xsi:type="dcterms:W3CDTF">2018-10-14T12:01:00Z</dcterms:modified>
</cp:coreProperties>
</file>